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229D6" w:rsidTr="005229D6">
        <w:trPr>
          <w:cantSplit/>
        </w:trPr>
        <w:tc>
          <w:tcPr>
            <w:tcW w:w="8856" w:type="dxa"/>
            <w:gridSpan w:val="6"/>
            <w:tcBorders>
              <w:top w:val="single" w:sz="12" w:space="0" w:color="000000"/>
              <w:left w:val="single" w:sz="12" w:space="0" w:color="000000"/>
              <w:bottom w:val="nil"/>
              <w:right w:val="single" w:sz="12" w:space="0" w:color="000000"/>
            </w:tcBorders>
          </w:tcPr>
          <w:p w:rsidR="005229D6" w:rsidRDefault="005229D6">
            <w:pPr>
              <w:rPr>
                <w:sz w:val="24"/>
                <w:lang w:val="en-GB"/>
              </w:rPr>
            </w:pPr>
          </w:p>
          <w:p w:rsidR="00DC2051" w:rsidRDefault="00DC2051" w:rsidP="00DC2051">
            <w:pPr>
              <w:tabs>
                <w:tab w:val="center" w:pos="4560"/>
              </w:tabs>
              <w:jc w:val="center"/>
              <w:rPr>
                <w:b/>
                <w:sz w:val="28"/>
                <w:lang w:val="en-GB"/>
              </w:rPr>
            </w:pPr>
          </w:p>
          <w:p w:rsidR="005229D6" w:rsidRDefault="005229D6" w:rsidP="00DC2051">
            <w:pPr>
              <w:tabs>
                <w:tab w:val="center" w:pos="4560"/>
              </w:tabs>
              <w:jc w:val="center"/>
              <w:rPr>
                <w:b/>
                <w:sz w:val="28"/>
                <w:lang w:val="en-GB"/>
              </w:rPr>
            </w:pPr>
            <w:r>
              <w:rPr>
                <w:b/>
                <w:sz w:val="28"/>
                <w:lang w:val="en-GB"/>
              </w:rPr>
              <w:t>SAULT COLLEGE OF APPLIED ARTS AND TECHNOLOGY</w:t>
            </w:r>
          </w:p>
          <w:p w:rsidR="005229D6" w:rsidRDefault="005229D6" w:rsidP="00DC2051">
            <w:pPr>
              <w:jc w:val="center"/>
              <w:rPr>
                <w:b/>
                <w:sz w:val="28"/>
                <w:lang w:val="en-GB"/>
              </w:rPr>
            </w:pPr>
          </w:p>
          <w:p w:rsidR="005229D6" w:rsidRDefault="005229D6" w:rsidP="00DC2051">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229D6" w:rsidRDefault="005229D6">
            <w:pPr>
              <w:tabs>
                <w:tab w:val="center" w:pos="4560"/>
              </w:tabs>
              <w:rPr>
                <w:sz w:val="24"/>
                <w:lang w:val="en-GB"/>
              </w:rPr>
            </w:pPr>
          </w:p>
          <w:p w:rsidR="005229D6" w:rsidRDefault="005229D6">
            <w:pPr>
              <w:jc w:val="center"/>
            </w:pPr>
            <w:r>
              <w:rPr>
                <w:noProof/>
                <w:lang w:val="en-CA" w:eastAsia="en-CA"/>
              </w:rPr>
              <w:drawing>
                <wp:inline distT="0" distB="0" distL="0" distR="0">
                  <wp:extent cx="739140" cy="106680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9140" cy="1066800"/>
                          </a:xfrm>
                          <a:prstGeom prst="rect">
                            <a:avLst/>
                          </a:prstGeom>
                          <a:noFill/>
                          <a:ln w="9525">
                            <a:noFill/>
                            <a:miter lim="800000"/>
                            <a:headEnd/>
                            <a:tailEnd/>
                          </a:ln>
                        </pic:spPr>
                      </pic:pic>
                    </a:graphicData>
                  </a:graphic>
                </wp:inline>
              </w:drawing>
            </w:r>
          </w:p>
          <w:p w:rsidR="005229D6" w:rsidRDefault="005229D6">
            <w:pPr>
              <w:jc w:val="center"/>
              <w:rPr>
                <w:lang w:val="en-GB"/>
              </w:rPr>
            </w:pPr>
          </w:p>
          <w:p w:rsidR="005229D6" w:rsidRDefault="005229D6">
            <w:pPr>
              <w:jc w:val="center"/>
              <w:rPr>
                <w:lang w:val="en-GB"/>
              </w:rPr>
            </w:pPr>
          </w:p>
          <w:p w:rsidR="005229D6" w:rsidRDefault="005229D6">
            <w:pPr>
              <w:pStyle w:val="Heading1"/>
              <w:rPr>
                <w:sz w:val="28"/>
                <w:u w:val="none"/>
              </w:rPr>
            </w:pPr>
            <w:r>
              <w:rPr>
                <w:sz w:val="28"/>
                <w:u w:val="none"/>
              </w:rPr>
              <w:t>COURSE OUTLINE</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COURSE TITLE:  </w:t>
            </w:r>
          </w:p>
          <w:p w:rsidR="005229D6" w:rsidRDefault="005229D6">
            <w:pPr>
              <w:rPr>
                <w:b/>
                <w:sz w:val="24"/>
              </w:rPr>
            </w:pPr>
          </w:p>
        </w:tc>
        <w:tc>
          <w:tcPr>
            <w:tcW w:w="6338" w:type="dxa"/>
            <w:gridSpan w:val="5"/>
            <w:tcBorders>
              <w:top w:val="nil"/>
              <w:left w:val="nil"/>
              <w:bottom w:val="nil"/>
              <w:right w:val="single" w:sz="12" w:space="0" w:color="000000"/>
            </w:tcBorders>
          </w:tcPr>
          <w:p w:rsidR="005229D6" w:rsidRPr="00DC2051" w:rsidRDefault="00DC2051">
            <w:pPr>
              <w:rPr>
                <w:sz w:val="24"/>
              </w:rPr>
            </w:pPr>
            <w:r w:rsidRPr="00DC2051">
              <w:rPr>
                <w:lang w:val="en-GB"/>
              </w:rPr>
              <w:t xml:space="preserve">Makeup Artistry </w:t>
            </w:r>
            <w:proofErr w:type="spellStart"/>
            <w:r w:rsidRPr="00DC2051">
              <w:rPr>
                <w:lang w:val="en-GB"/>
              </w:rPr>
              <w:t>ll</w:t>
            </w:r>
            <w:proofErr w:type="spellEnd"/>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CODE NO.:  </w:t>
            </w:r>
          </w:p>
          <w:p w:rsidR="005229D6" w:rsidRDefault="005229D6">
            <w:pPr>
              <w:rPr>
                <w:b/>
                <w:sz w:val="24"/>
              </w:rPr>
            </w:pPr>
          </w:p>
        </w:tc>
        <w:tc>
          <w:tcPr>
            <w:tcW w:w="3402" w:type="dxa"/>
            <w:gridSpan w:val="2"/>
            <w:tcBorders>
              <w:top w:val="nil"/>
              <w:left w:val="nil"/>
              <w:bottom w:val="nil"/>
              <w:right w:val="nil"/>
            </w:tcBorders>
          </w:tcPr>
          <w:p w:rsidR="005229D6" w:rsidRPr="00DC2051" w:rsidRDefault="00DC2051">
            <w:pPr>
              <w:rPr>
                <w:sz w:val="24"/>
              </w:rPr>
            </w:pPr>
            <w:proofErr w:type="spellStart"/>
            <w:r w:rsidRPr="00DC2051">
              <w:rPr>
                <w:lang w:val="en-GB"/>
              </w:rPr>
              <w:t>EST</w:t>
            </w:r>
            <w:proofErr w:type="spellEnd"/>
            <w:r w:rsidRPr="00DC2051">
              <w:rPr>
                <w:lang w:val="en-GB"/>
              </w:rPr>
              <w:t xml:space="preserve"> 200</w:t>
            </w:r>
          </w:p>
        </w:tc>
        <w:tc>
          <w:tcPr>
            <w:tcW w:w="1701" w:type="dxa"/>
            <w:tcBorders>
              <w:top w:val="nil"/>
              <w:left w:val="nil"/>
              <w:bottom w:val="nil"/>
              <w:right w:val="nil"/>
            </w:tcBorders>
            <w:hideMark/>
          </w:tcPr>
          <w:p w:rsidR="005229D6" w:rsidRDefault="005229D6" w:rsidP="00DC2051">
            <w:pPr>
              <w:rPr>
                <w:b/>
                <w:sz w:val="24"/>
              </w:rPr>
            </w:pPr>
            <w:r>
              <w:rPr>
                <w:b/>
                <w:lang w:val="en-GB"/>
              </w:rPr>
              <w:t xml:space="preserve">SEMESTER: </w:t>
            </w:r>
          </w:p>
        </w:tc>
        <w:tc>
          <w:tcPr>
            <w:tcW w:w="1235" w:type="dxa"/>
            <w:gridSpan w:val="2"/>
            <w:tcBorders>
              <w:top w:val="nil"/>
              <w:left w:val="nil"/>
              <w:bottom w:val="nil"/>
              <w:right w:val="single" w:sz="12" w:space="0" w:color="000000"/>
            </w:tcBorders>
          </w:tcPr>
          <w:p w:rsidR="005229D6" w:rsidRPr="00DC2051" w:rsidRDefault="00DC2051">
            <w:pPr>
              <w:rPr>
                <w:sz w:val="24"/>
              </w:rPr>
            </w:pPr>
            <w:r w:rsidRPr="00DC2051">
              <w:rPr>
                <w:lang w:val="en-GB"/>
              </w:rPr>
              <w:t>2</w:t>
            </w:r>
          </w:p>
        </w:tc>
      </w:tr>
      <w:tr w:rsidR="005229D6" w:rsidTr="005229D6">
        <w:trPr>
          <w:cantSplit/>
        </w:trPr>
        <w:tc>
          <w:tcPr>
            <w:tcW w:w="2518" w:type="dxa"/>
            <w:tcBorders>
              <w:top w:val="nil"/>
              <w:left w:val="single" w:sz="12" w:space="0" w:color="000000"/>
              <w:bottom w:val="nil"/>
              <w:right w:val="nil"/>
            </w:tcBorders>
          </w:tcPr>
          <w:p w:rsidR="005229D6" w:rsidRDefault="005229D6" w:rsidP="00DC2051">
            <w:pPr>
              <w:rPr>
                <w:sz w:val="24"/>
              </w:rPr>
            </w:pPr>
            <w:r>
              <w:rPr>
                <w:b/>
                <w:lang w:val="en-GB"/>
              </w:rPr>
              <w:t xml:space="preserve">PROGRAM:  </w:t>
            </w:r>
          </w:p>
        </w:tc>
        <w:tc>
          <w:tcPr>
            <w:tcW w:w="6338" w:type="dxa"/>
            <w:gridSpan w:val="5"/>
            <w:tcBorders>
              <w:top w:val="nil"/>
              <w:left w:val="nil"/>
              <w:bottom w:val="nil"/>
              <w:right w:val="single" w:sz="12" w:space="0" w:color="000000"/>
            </w:tcBorders>
          </w:tcPr>
          <w:p w:rsidR="00DC2051" w:rsidRPr="00DC2051" w:rsidRDefault="00DC2051" w:rsidP="00DC2051">
            <w:pPr>
              <w:rPr>
                <w:sz w:val="24"/>
                <w:lang w:val="en-GB"/>
              </w:rPr>
            </w:pPr>
            <w:r w:rsidRPr="00DC2051">
              <w:rPr>
                <w:lang w:val="en-GB"/>
              </w:rPr>
              <w:t>Esthetician Diploma Program</w:t>
            </w:r>
          </w:p>
          <w:p w:rsidR="005229D6" w:rsidRPr="00DC2051"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rsidP="00DC2051">
            <w:pPr>
              <w:rPr>
                <w:sz w:val="24"/>
              </w:rPr>
            </w:pPr>
            <w:r>
              <w:rPr>
                <w:b/>
                <w:lang w:val="en-GB"/>
              </w:rPr>
              <w:t xml:space="preserve">AUTHOR:  </w:t>
            </w:r>
          </w:p>
        </w:tc>
        <w:tc>
          <w:tcPr>
            <w:tcW w:w="6338" w:type="dxa"/>
            <w:gridSpan w:val="5"/>
            <w:tcBorders>
              <w:top w:val="nil"/>
              <w:left w:val="nil"/>
              <w:bottom w:val="nil"/>
              <w:right w:val="single" w:sz="12" w:space="0" w:color="000000"/>
            </w:tcBorders>
          </w:tcPr>
          <w:p w:rsidR="00DC2051" w:rsidRPr="00DC2051" w:rsidRDefault="00DC2051" w:rsidP="00DC2051">
            <w:pPr>
              <w:rPr>
                <w:sz w:val="24"/>
                <w:lang w:val="en-GB"/>
              </w:rPr>
            </w:pPr>
            <w:proofErr w:type="spellStart"/>
            <w:r w:rsidRPr="00DC2051">
              <w:rPr>
                <w:lang w:val="en-GB"/>
              </w:rPr>
              <w:t>Silvana</w:t>
            </w:r>
            <w:proofErr w:type="spellEnd"/>
            <w:r w:rsidRPr="00DC2051">
              <w:rPr>
                <w:lang w:val="en-GB"/>
              </w:rPr>
              <w:t xml:space="preserve"> </w:t>
            </w:r>
            <w:proofErr w:type="spellStart"/>
            <w:r w:rsidRPr="00DC2051">
              <w:rPr>
                <w:lang w:val="en-GB"/>
              </w:rPr>
              <w:t>Bassanello</w:t>
            </w:r>
            <w:proofErr w:type="spellEnd"/>
          </w:p>
          <w:p w:rsidR="005229D6" w:rsidRPr="00DC2051" w:rsidRDefault="005229D6">
            <w:pPr>
              <w:rPr>
                <w:sz w:val="24"/>
              </w:rPr>
            </w:pPr>
          </w:p>
        </w:tc>
      </w:tr>
      <w:tr w:rsidR="005229D6" w:rsidTr="005229D6">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DATE:  </w:t>
            </w:r>
          </w:p>
          <w:p w:rsidR="005229D6" w:rsidRDefault="005229D6">
            <w:pPr>
              <w:rPr>
                <w:sz w:val="24"/>
              </w:rPr>
            </w:pPr>
          </w:p>
        </w:tc>
        <w:tc>
          <w:tcPr>
            <w:tcW w:w="1460" w:type="dxa"/>
            <w:tcBorders>
              <w:top w:val="nil"/>
              <w:left w:val="nil"/>
              <w:bottom w:val="nil"/>
              <w:right w:val="nil"/>
            </w:tcBorders>
          </w:tcPr>
          <w:p w:rsidR="005229D6" w:rsidRPr="00DC2051" w:rsidRDefault="00DC2051">
            <w:pPr>
              <w:rPr>
                <w:sz w:val="24"/>
              </w:rPr>
            </w:pPr>
            <w:r w:rsidRPr="00DC2051">
              <w:rPr>
                <w:lang w:val="en-GB"/>
              </w:rPr>
              <w:t>Jan 2010</w:t>
            </w:r>
          </w:p>
        </w:tc>
        <w:tc>
          <w:tcPr>
            <w:tcW w:w="3690" w:type="dxa"/>
            <w:gridSpan w:val="3"/>
            <w:tcBorders>
              <w:top w:val="nil"/>
              <w:left w:val="nil"/>
              <w:bottom w:val="nil"/>
              <w:right w:val="nil"/>
            </w:tcBorders>
            <w:hideMark/>
          </w:tcPr>
          <w:p w:rsidR="005229D6" w:rsidRDefault="005229D6" w:rsidP="00DC2051">
            <w:pPr>
              <w:rPr>
                <w:sz w:val="24"/>
              </w:rPr>
            </w:pPr>
            <w:r>
              <w:rPr>
                <w:b/>
                <w:lang w:val="en-GB"/>
              </w:rPr>
              <w:t xml:space="preserve">PREVIOUS OUTLINE DATED: </w:t>
            </w:r>
          </w:p>
        </w:tc>
        <w:tc>
          <w:tcPr>
            <w:tcW w:w="1188" w:type="dxa"/>
            <w:tcBorders>
              <w:top w:val="nil"/>
              <w:left w:val="nil"/>
              <w:bottom w:val="nil"/>
              <w:right w:val="single" w:sz="12" w:space="0" w:color="000000"/>
            </w:tcBorders>
          </w:tcPr>
          <w:p w:rsidR="005229D6" w:rsidRPr="00DC2051" w:rsidRDefault="00DC2051">
            <w:pPr>
              <w:rPr>
                <w:sz w:val="24"/>
              </w:rPr>
            </w:pPr>
            <w:r w:rsidRPr="00DC2051">
              <w:rPr>
                <w:lang w:val="en-GB"/>
              </w:rPr>
              <w:t>Jan 2009</w:t>
            </w:r>
          </w:p>
        </w:tc>
      </w:tr>
      <w:tr w:rsidR="005229D6" w:rsidTr="005229D6">
        <w:trPr>
          <w:cantSplit/>
        </w:trPr>
        <w:tc>
          <w:tcPr>
            <w:tcW w:w="2518" w:type="dxa"/>
            <w:tcBorders>
              <w:top w:val="nil"/>
              <w:left w:val="single" w:sz="12" w:space="0" w:color="000000"/>
              <w:bottom w:val="nil"/>
              <w:right w:val="nil"/>
            </w:tcBorders>
            <w:hideMark/>
          </w:tcPr>
          <w:p w:rsidR="005229D6" w:rsidRDefault="005229D6">
            <w:pPr>
              <w:rPr>
                <w:sz w:val="24"/>
              </w:rPr>
            </w:pPr>
            <w:r>
              <w:rPr>
                <w:b/>
                <w:lang w:val="en-GB"/>
              </w:rPr>
              <w:t>APPROVED:</w:t>
            </w:r>
          </w:p>
        </w:tc>
        <w:tc>
          <w:tcPr>
            <w:tcW w:w="5150" w:type="dxa"/>
            <w:gridSpan w:val="4"/>
            <w:tcBorders>
              <w:top w:val="nil"/>
              <w:left w:val="nil"/>
              <w:bottom w:val="nil"/>
              <w:right w:val="nil"/>
            </w:tcBorders>
          </w:tcPr>
          <w:p w:rsidR="005229D6" w:rsidRDefault="005A2C7B">
            <w:pPr>
              <w:jc w:val="center"/>
              <w:rPr>
                <w:sz w:val="24"/>
              </w:rPr>
            </w:pPr>
            <w:r>
              <w:rPr>
                <w:sz w:val="24"/>
              </w:rPr>
              <w:t>“Angelique Lemay”</w:t>
            </w:r>
          </w:p>
        </w:tc>
        <w:tc>
          <w:tcPr>
            <w:tcW w:w="1188" w:type="dxa"/>
            <w:tcBorders>
              <w:top w:val="nil"/>
              <w:left w:val="nil"/>
              <w:bottom w:val="nil"/>
              <w:right w:val="single" w:sz="12" w:space="0" w:color="000000"/>
            </w:tcBorders>
          </w:tcPr>
          <w:p w:rsidR="005229D6" w:rsidRDefault="005A2C7B">
            <w:pPr>
              <w:rPr>
                <w:sz w:val="24"/>
              </w:rPr>
            </w:pPr>
            <w:r>
              <w:rPr>
                <w:sz w:val="24"/>
              </w:rPr>
              <w:t>Dec/09</w:t>
            </w:r>
          </w:p>
        </w:tc>
      </w:tr>
      <w:tr w:rsidR="005229D6" w:rsidTr="005229D6">
        <w:trPr>
          <w:cantSplit/>
        </w:trPr>
        <w:tc>
          <w:tcPr>
            <w:tcW w:w="2518" w:type="dxa"/>
            <w:tcBorders>
              <w:top w:val="nil"/>
              <w:left w:val="single" w:sz="12" w:space="0" w:color="000000"/>
              <w:bottom w:val="nil"/>
              <w:right w:val="nil"/>
            </w:tcBorders>
          </w:tcPr>
          <w:p w:rsidR="005229D6" w:rsidRDefault="005229D6">
            <w:pPr>
              <w:rPr>
                <w:sz w:val="24"/>
              </w:rPr>
            </w:pPr>
          </w:p>
        </w:tc>
        <w:tc>
          <w:tcPr>
            <w:tcW w:w="5150" w:type="dxa"/>
            <w:gridSpan w:val="4"/>
            <w:tcBorders>
              <w:top w:val="nil"/>
              <w:left w:val="nil"/>
              <w:bottom w:val="nil"/>
              <w:right w:val="nil"/>
            </w:tcBorders>
            <w:hideMark/>
          </w:tcPr>
          <w:p w:rsidR="005229D6" w:rsidRDefault="005229D6">
            <w:pPr>
              <w:pStyle w:val="Heading2"/>
              <w:rPr>
                <w:sz w:val="24"/>
                <w:lang w:val="en-US"/>
              </w:rPr>
            </w:pPr>
            <w:r>
              <w:rPr>
                <w:lang w:val="en-US"/>
              </w:rPr>
              <w:t>__________________________________</w:t>
            </w:r>
          </w:p>
          <w:p w:rsidR="005229D6" w:rsidRDefault="005229D6">
            <w:pPr>
              <w:pStyle w:val="Heading2"/>
              <w:rPr>
                <w:lang w:val="en-US"/>
              </w:rPr>
            </w:pPr>
            <w:r>
              <w:rPr>
                <w:lang w:val="en-US"/>
              </w:rPr>
              <w:t>CHAIR</w:t>
            </w:r>
          </w:p>
        </w:tc>
        <w:tc>
          <w:tcPr>
            <w:tcW w:w="1188" w:type="dxa"/>
            <w:tcBorders>
              <w:top w:val="nil"/>
              <w:left w:val="nil"/>
              <w:bottom w:val="nil"/>
              <w:right w:val="single" w:sz="12" w:space="0" w:color="000000"/>
            </w:tcBorders>
            <w:hideMark/>
          </w:tcPr>
          <w:p w:rsidR="005229D6" w:rsidRDefault="005229D6">
            <w:pPr>
              <w:rPr>
                <w:b/>
                <w:sz w:val="24"/>
                <w:lang w:val="en-GB"/>
              </w:rPr>
            </w:pPr>
            <w:r>
              <w:rPr>
                <w:b/>
                <w:lang w:val="en-GB"/>
              </w:rPr>
              <w:t>_______</w:t>
            </w:r>
          </w:p>
          <w:p w:rsidR="005229D6" w:rsidRDefault="005229D6">
            <w:pPr>
              <w:jc w:val="center"/>
              <w:rPr>
                <w:sz w:val="24"/>
              </w:rPr>
            </w:pPr>
            <w:r>
              <w:rPr>
                <w:b/>
                <w:lang w:val="en-GB"/>
              </w:rPr>
              <w:t>DATE</w:t>
            </w: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TOTAL CREDITS:  </w:t>
            </w:r>
          </w:p>
          <w:p w:rsidR="005229D6" w:rsidRDefault="005229D6">
            <w:pPr>
              <w:rPr>
                <w:sz w:val="24"/>
              </w:rPr>
            </w:pPr>
          </w:p>
        </w:tc>
        <w:tc>
          <w:tcPr>
            <w:tcW w:w="6338" w:type="dxa"/>
            <w:gridSpan w:val="5"/>
            <w:tcBorders>
              <w:top w:val="nil"/>
              <w:left w:val="nil"/>
              <w:bottom w:val="nil"/>
              <w:right w:val="single" w:sz="12" w:space="0" w:color="000000"/>
            </w:tcBorders>
          </w:tcPr>
          <w:p w:rsidR="005229D6" w:rsidRPr="00DC2051" w:rsidRDefault="00DC2051">
            <w:pPr>
              <w:rPr>
                <w:sz w:val="24"/>
              </w:rPr>
            </w:pPr>
            <w:r w:rsidRPr="00DC2051">
              <w:rPr>
                <w:lang w:val="en-GB"/>
              </w:rPr>
              <w:t>4</w:t>
            </w:r>
          </w:p>
        </w:tc>
      </w:tr>
      <w:tr w:rsidR="005229D6" w:rsidTr="005229D6">
        <w:trPr>
          <w:cantSplit/>
        </w:trPr>
        <w:tc>
          <w:tcPr>
            <w:tcW w:w="2518" w:type="dxa"/>
            <w:tcBorders>
              <w:top w:val="nil"/>
              <w:left w:val="single" w:sz="12" w:space="0" w:color="000000"/>
              <w:bottom w:val="nil"/>
              <w:right w:val="nil"/>
            </w:tcBorders>
          </w:tcPr>
          <w:p w:rsidR="005229D6" w:rsidRDefault="005229D6" w:rsidP="00DC2051">
            <w:pPr>
              <w:rPr>
                <w:sz w:val="24"/>
              </w:rPr>
            </w:pPr>
            <w:r>
              <w:rPr>
                <w:b/>
                <w:lang w:val="en-GB"/>
              </w:rPr>
              <w:t xml:space="preserve">PREREQUISITE(S):  </w:t>
            </w:r>
          </w:p>
        </w:tc>
        <w:tc>
          <w:tcPr>
            <w:tcW w:w="6338" w:type="dxa"/>
            <w:gridSpan w:val="5"/>
            <w:tcBorders>
              <w:top w:val="nil"/>
              <w:left w:val="nil"/>
              <w:bottom w:val="nil"/>
              <w:right w:val="single" w:sz="12" w:space="0" w:color="000000"/>
            </w:tcBorders>
          </w:tcPr>
          <w:p w:rsidR="00DC2051" w:rsidRPr="00DC2051" w:rsidRDefault="00DC2051" w:rsidP="00DC2051">
            <w:pPr>
              <w:rPr>
                <w:sz w:val="24"/>
                <w:lang w:val="en-GB"/>
              </w:rPr>
            </w:pPr>
            <w:r w:rsidRPr="00DC2051">
              <w:rPr>
                <w:lang w:val="en-GB"/>
              </w:rPr>
              <w:t>Makeup Artistry l (</w:t>
            </w:r>
            <w:proofErr w:type="spellStart"/>
            <w:r w:rsidRPr="00DC2051">
              <w:rPr>
                <w:lang w:val="en-GB"/>
              </w:rPr>
              <w:t>EST</w:t>
            </w:r>
            <w:proofErr w:type="spellEnd"/>
            <w:r w:rsidRPr="00DC2051">
              <w:rPr>
                <w:lang w:val="en-GB"/>
              </w:rPr>
              <w:t xml:space="preserve"> 161)</w:t>
            </w:r>
          </w:p>
          <w:p w:rsidR="005229D6" w:rsidRDefault="005229D6">
            <w:pPr>
              <w:rPr>
                <w:sz w:val="24"/>
              </w:rPr>
            </w:pPr>
          </w:p>
        </w:tc>
      </w:tr>
      <w:tr w:rsidR="005229D6" w:rsidTr="005229D6">
        <w:trPr>
          <w:cantSplit/>
        </w:trPr>
        <w:tc>
          <w:tcPr>
            <w:tcW w:w="2518" w:type="dxa"/>
            <w:tcBorders>
              <w:top w:val="nil"/>
              <w:left w:val="single" w:sz="12" w:space="0" w:color="000000"/>
              <w:bottom w:val="nil"/>
              <w:right w:val="nil"/>
            </w:tcBorders>
          </w:tcPr>
          <w:p w:rsidR="005229D6" w:rsidRDefault="005229D6">
            <w:pPr>
              <w:rPr>
                <w:b/>
                <w:sz w:val="24"/>
                <w:lang w:val="en-GB"/>
              </w:rPr>
            </w:pPr>
            <w:r>
              <w:rPr>
                <w:b/>
                <w:lang w:val="en-GB"/>
              </w:rPr>
              <w:t xml:space="preserve">HOURS/WEEK:  </w:t>
            </w:r>
          </w:p>
          <w:p w:rsidR="005229D6" w:rsidRDefault="005229D6">
            <w:pPr>
              <w:rPr>
                <w:sz w:val="24"/>
              </w:rPr>
            </w:pPr>
          </w:p>
        </w:tc>
        <w:tc>
          <w:tcPr>
            <w:tcW w:w="6338" w:type="dxa"/>
            <w:gridSpan w:val="5"/>
            <w:tcBorders>
              <w:top w:val="nil"/>
              <w:left w:val="nil"/>
              <w:bottom w:val="nil"/>
              <w:right w:val="single" w:sz="12" w:space="0" w:color="000000"/>
            </w:tcBorders>
          </w:tcPr>
          <w:p w:rsidR="005229D6" w:rsidRPr="00DC2051" w:rsidRDefault="00DC2051">
            <w:pPr>
              <w:rPr>
                <w:sz w:val="24"/>
              </w:rPr>
            </w:pPr>
            <w:r w:rsidRPr="00DC2051">
              <w:rPr>
                <w:lang w:val="en-GB"/>
              </w:rPr>
              <w:t>4</w:t>
            </w:r>
          </w:p>
        </w:tc>
      </w:tr>
      <w:tr w:rsidR="005229D6" w:rsidTr="005229D6">
        <w:trPr>
          <w:cantSplit/>
        </w:trPr>
        <w:tc>
          <w:tcPr>
            <w:tcW w:w="8856" w:type="dxa"/>
            <w:gridSpan w:val="6"/>
            <w:tcBorders>
              <w:top w:val="nil"/>
              <w:left w:val="single" w:sz="12" w:space="0" w:color="000000"/>
              <w:bottom w:val="nil"/>
              <w:right w:val="single" w:sz="12" w:space="0" w:color="000000"/>
            </w:tcBorders>
          </w:tcPr>
          <w:p w:rsidR="005229D6" w:rsidRDefault="005229D6">
            <w:pPr>
              <w:pStyle w:val="Heading2"/>
              <w:tabs>
                <w:tab w:val="center" w:pos="4560"/>
              </w:tabs>
              <w:rPr>
                <w:sz w:val="24"/>
              </w:rPr>
            </w:pPr>
          </w:p>
          <w:p w:rsidR="00DC2051" w:rsidRDefault="00DC2051" w:rsidP="00DC2051">
            <w:pPr>
              <w:rPr>
                <w:lang w:val="en-GB"/>
              </w:rPr>
            </w:pPr>
          </w:p>
          <w:p w:rsidR="00DC2051" w:rsidRPr="00DC2051" w:rsidRDefault="00DC2051" w:rsidP="00DC2051">
            <w:pPr>
              <w:rPr>
                <w:lang w:val="en-GB"/>
              </w:rPr>
            </w:pPr>
          </w:p>
          <w:p w:rsidR="005229D6" w:rsidRDefault="00DC2051">
            <w:pPr>
              <w:pStyle w:val="Heading2"/>
              <w:tabs>
                <w:tab w:val="center" w:pos="4560"/>
              </w:tabs>
            </w:pPr>
            <w:r>
              <w:t>Copyright © 2010</w:t>
            </w:r>
            <w:r w:rsidR="005229D6">
              <w:t xml:space="preserve"> </w:t>
            </w:r>
            <w:proofErr w:type="gramStart"/>
            <w:r w:rsidR="005229D6">
              <w:t>The</w:t>
            </w:r>
            <w:proofErr w:type="gramEnd"/>
            <w:r w:rsidR="005229D6">
              <w:t xml:space="preserve"> Sault College of Applied Arts &amp; Technology</w:t>
            </w:r>
          </w:p>
          <w:p w:rsidR="005229D6" w:rsidRDefault="005229D6">
            <w:pPr>
              <w:tabs>
                <w:tab w:val="center" w:pos="4560"/>
              </w:tabs>
              <w:jc w:val="center"/>
              <w:rPr>
                <w:i/>
                <w:lang w:val="en-GB"/>
              </w:rPr>
            </w:pPr>
            <w:r>
              <w:rPr>
                <w:i/>
                <w:lang w:val="en-GB"/>
              </w:rPr>
              <w:t>Reproduction of this document by any means, in whole or in part, without prior</w:t>
            </w:r>
          </w:p>
          <w:p w:rsidR="005229D6" w:rsidRDefault="005229D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5229D6" w:rsidTr="005229D6">
        <w:trPr>
          <w:cantSplit/>
        </w:trPr>
        <w:tc>
          <w:tcPr>
            <w:tcW w:w="8856" w:type="dxa"/>
            <w:gridSpan w:val="6"/>
            <w:tcBorders>
              <w:top w:val="nil"/>
              <w:left w:val="single" w:sz="12" w:space="0" w:color="000000"/>
              <w:bottom w:val="nil"/>
              <w:right w:val="single" w:sz="12" w:space="0" w:color="000000"/>
            </w:tcBorders>
            <w:hideMark/>
          </w:tcPr>
          <w:p w:rsidR="005229D6" w:rsidRDefault="005229D6">
            <w:pPr>
              <w:pStyle w:val="Heading2"/>
              <w:tabs>
                <w:tab w:val="center" w:pos="4560"/>
              </w:tabs>
              <w:rPr>
                <w:b w:val="0"/>
              </w:rPr>
            </w:pPr>
            <w:r>
              <w:rPr>
                <w:b w:val="0"/>
                <w:i/>
              </w:rPr>
              <w:t>For additional information, please contact Angelique Lemay, Chair</w:t>
            </w:r>
          </w:p>
        </w:tc>
      </w:tr>
      <w:tr w:rsidR="005229D6" w:rsidTr="005229D6">
        <w:trPr>
          <w:cantSplit/>
        </w:trPr>
        <w:tc>
          <w:tcPr>
            <w:tcW w:w="8856" w:type="dxa"/>
            <w:gridSpan w:val="6"/>
            <w:tcBorders>
              <w:top w:val="nil"/>
              <w:left w:val="single" w:sz="12" w:space="0" w:color="000000"/>
              <w:bottom w:val="nil"/>
              <w:right w:val="single" w:sz="12" w:space="0" w:color="000000"/>
            </w:tcBorders>
            <w:hideMark/>
          </w:tcPr>
          <w:p w:rsidR="005229D6" w:rsidRDefault="005229D6">
            <w:pPr>
              <w:tabs>
                <w:tab w:val="center" w:pos="4560"/>
              </w:tabs>
              <w:jc w:val="center"/>
              <w:rPr>
                <w:i/>
                <w:sz w:val="24"/>
                <w:lang w:val="en-GB"/>
              </w:rPr>
            </w:pPr>
            <w:r>
              <w:rPr>
                <w:i/>
                <w:lang w:val="en-GB"/>
              </w:rPr>
              <w:t>School of Community Services</w:t>
            </w:r>
          </w:p>
        </w:tc>
      </w:tr>
      <w:tr w:rsidR="005229D6" w:rsidTr="005229D6">
        <w:trPr>
          <w:cantSplit/>
        </w:trPr>
        <w:tc>
          <w:tcPr>
            <w:tcW w:w="8856" w:type="dxa"/>
            <w:gridSpan w:val="6"/>
            <w:tcBorders>
              <w:top w:val="nil"/>
              <w:left w:val="single" w:sz="12" w:space="0" w:color="000000"/>
              <w:bottom w:val="single" w:sz="12" w:space="0" w:color="000000"/>
              <w:right w:val="single" w:sz="12" w:space="0" w:color="000000"/>
            </w:tcBorders>
            <w:hideMark/>
          </w:tcPr>
          <w:p w:rsidR="005229D6" w:rsidRDefault="005229D6" w:rsidP="005229D6">
            <w:pPr>
              <w:tabs>
                <w:tab w:val="center" w:pos="4560"/>
              </w:tabs>
              <w:jc w:val="center"/>
              <w:rPr>
                <w:i/>
                <w:lang w:val="en-GB"/>
              </w:rPr>
            </w:pPr>
            <w:r>
              <w:rPr>
                <w:i/>
                <w:lang w:val="en-GB"/>
              </w:rPr>
              <w:t>(705) 759-2554, Ext. 2737</w:t>
            </w:r>
          </w:p>
          <w:p w:rsidR="00DC2051" w:rsidRDefault="00DC2051" w:rsidP="005229D6">
            <w:pPr>
              <w:tabs>
                <w:tab w:val="center" w:pos="4560"/>
              </w:tabs>
              <w:jc w:val="center"/>
              <w:rPr>
                <w:i/>
                <w:lang w:val="en-GB"/>
              </w:rPr>
            </w:pPr>
          </w:p>
          <w:p w:rsidR="00DC2051" w:rsidRDefault="00DC2051" w:rsidP="005229D6">
            <w:pPr>
              <w:tabs>
                <w:tab w:val="center" w:pos="4560"/>
              </w:tabs>
              <w:jc w:val="center"/>
              <w:rPr>
                <w:sz w:val="24"/>
              </w:rPr>
            </w:pPr>
          </w:p>
          <w:p w:rsidR="00DC2051" w:rsidRDefault="00DC2051" w:rsidP="005229D6">
            <w:pPr>
              <w:tabs>
                <w:tab w:val="center" w:pos="4560"/>
              </w:tabs>
              <w:jc w:val="center"/>
              <w:rPr>
                <w:sz w:val="24"/>
              </w:rPr>
            </w:pPr>
          </w:p>
          <w:p w:rsidR="00DC2051" w:rsidRDefault="00DC2051" w:rsidP="005229D6">
            <w:pPr>
              <w:tabs>
                <w:tab w:val="center" w:pos="4560"/>
              </w:tabs>
              <w:jc w:val="center"/>
              <w:rPr>
                <w:sz w:val="24"/>
              </w:rPr>
            </w:pPr>
          </w:p>
        </w:tc>
      </w:tr>
    </w:tbl>
    <w:p w:rsidR="007A496A" w:rsidRDefault="00F33A9F">
      <w:pPr>
        <w:tabs>
          <w:tab w:val="center" w:pos="4560"/>
        </w:tabs>
        <w:rPr>
          <w:i/>
          <w:lang w:val="en-GB"/>
        </w:rPr>
      </w:pPr>
      <w:r>
        <w:rPr>
          <w:i/>
          <w:lang w:val="en-GB"/>
        </w:rPr>
        <w:br w:type="page"/>
      </w:r>
    </w:p>
    <w:tbl>
      <w:tblPr>
        <w:tblW w:w="0" w:type="auto"/>
        <w:tblLayout w:type="fixed"/>
        <w:tblLook w:val="0000"/>
      </w:tblPr>
      <w:tblGrid>
        <w:gridCol w:w="675"/>
        <w:gridCol w:w="8181"/>
      </w:tblGrid>
      <w:tr w:rsidR="007A496A">
        <w:trPr>
          <w:trHeight w:val="2115"/>
        </w:trPr>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DC2051" w:rsidRDefault="00DC2051">
            <w:pPr>
              <w:rPr>
                <w:b/>
              </w:rPr>
            </w:pPr>
          </w:p>
          <w:p w:rsidR="00D65B65" w:rsidRPr="00DC2051" w:rsidRDefault="00D65B65">
            <w:pPr>
              <w:rPr>
                <w:bCs/>
              </w:rPr>
            </w:pPr>
            <w:r w:rsidRPr="00DC2051">
              <w:t xml:space="preserve">This course builds on the knowledge and skills acquired in Makeup Artistry l.  Students will reinforce corrective techniques for applying day and evening/special occasion makeup.  </w:t>
            </w:r>
            <w:r w:rsidR="00212301" w:rsidRPr="00DC2051">
              <w:t>Emphasis will be on practical instruction with mature makeup and bridal makeup applications</w:t>
            </w:r>
            <w:r w:rsidR="00230548" w:rsidRPr="00DC2051">
              <w:t xml:space="preserve"> and eyebrow shaping</w:t>
            </w:r>
            <w:r w:rsidR="00212301" w:rsidRPr="00DC2051">
              <w:t>.</w:t>
            </w:r>
            <w:r w:rsidRPr="00DC2051">
              <w:t xml:space="preserve">  This course will also include </w:t>
            </w:r>
            <w:r w:rsidR="00212301" w:rsidRPr="00DC2051">
              <w:t xml:space="preserve">practical </w:t>
            </w:r>
            <w:r w:rsidRPr="00DC2051">
              <w:t>instruction with applying</w:t>
            </w:r>
            <w:r w:rsidR="00212301" w:rsidRPr="00DC2051">
              <w:t xml:space="preserve"> semi permanent false eyelashes and </w:t>
            </w:r>
            <w:r w:rsidRPr="00DC2051">
              <w:t xml:space="preserve">eyelash </w:t>
            </w:r>
            <w:proofErr w:type="spellStart"/>
            <w:r w:rsidRPr="00DC2051">
              <w:t>perming</w:t>
            </w:r>
            <w:proofErr w:type="spellEnd"/>
            <w:r w:rsidRPr="00DC2051">
              <w:t xml:space="preserve"> treatments.</w:t>
            </w:r>
            <w:r w:rsidR="00230548" w:rsidRPr="00DC2051">
              <w:t xml:space="preserve">  New practical instruction will be with airbrush makeup application and equipment. </w:t>
            </w:r>
          </w:p>
          <w:p w:rsidR="007A496A" w:rsidRDefault="007A496A">
            <w:pPr>
              <w:rPr>
                <w:bCs/>
              </w:rPr>
            </w:pP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D65B65">
            <w:r>
              <w:t>Perform a professional makeup application, for any occasion, on a mature skin type.</w:t>
            </w:r>
          </w:p>
          <w:p w:rsidR="00DC2051" w:rsidRDefault="00DC2051"/>
        </w:tc>
      </w:tr>
      <w:tr w:rsidR="007A496A">
        <w:tc>
          <w:tcPr>
            <w:tcW w:w="675" w:type="dxa"/>
          </w:tcPr>
          <w:p w:rsidR="007A496A" w:rsidRDefault="007A496A"/>
        </w:tc>
        <w:tc>
          <w:tcPr>
            <w:tcW w:w="567" w:type="dxa"/>
          </w:tcPr>
          <w:p w:rsidR="007A496A" w:rsidRDefault="007A496A"/>
        </w:tc>
        <w:tc>
          <w:tcPr>
            <w:tcW w:w="7614" w:type="dxa"/>
          </w:tcPr>
          <w:p w:rsidR="007A496A" w:rsidRDefault="007A496A">
            <w:pPr>
              <w:rPr>
                <w:u w:val="single"/>
              </w:rPr>
            </w:pPr>
            <w:r>
              <w:rPr>
                <w:u w:val="single"/>
              </w:rPr>
              <w:t>Potential Elements of the Performance:</w:t>
            </w:r>
          </w:p>
          <w:p w:rsidR="002B0FB0" w:rsidRDefault="002B0FB0" w:rsidP="002B0FB0">
            <w:pPr>
              <w:numPr>
                <w:ilvl w:val="0"/>
                <w:numId w:val="13"/>
              </w:numPr>
              <w:rPr>
                <w:u w:val="single"/>
              </w:rPr>
            </w:pPr>
            <w:r>
              <w:t xml:space="preserve">Complete an </w:t>
            </w:r>
            <w:proofErr w:type="spellStart"/>
            <w:r>
              <w:t>indepth</w:t>
            </w:r>
            <w:proofErr w:type="spellEnd"/>
            <w:r>
              <w:t xml:space="preserve"> client consultation to determine lifestyle, personal preferences,</w:t>
            </w:r>
            <w:r w:rsidR="003172A5">
              <w:t xml:space="preserve"> contraindications</w:t>
            </w:r>
            <w:r>
              <w:t xml:space="preserve"> and client needs in order to provide a makeup application suitable for the client</w:t>
            </w:r>
            <w:r w:rsidR="003172A5">
              <w:t>.</w:t>
            </w:r>
          </w:p>
          <w:p w:rsidR="00FA5727" w:rsidRDefault="00FA5727" w:rsidP="00FA5727">
            <w:pPr>
              <w:numPr>
                <w:ilvl w:val="0"/>
                <w:numId w:val="13"/>
              </w:numPr>
            </w:pPr>
            <w:r>
              <w:t>Recognize the characteristics of a mature skin</w:t>
            </w:r>
            <w:r w:rsidR="00051B78">
              <w:t xml:space="preserve"> and apply corrective techniques to enhance a client’s features</w:t>
            </w:r>
            <w:r w:rsidR="00735BB7">
              <w:t>.</w:t>
            </w:r>
          </w:p>
          <w:p w:rsidR="002C088B" w:rsidRDefault="002C088B" w:rsidP="00FA5727">
            <w:pPr>
              <w:numPr>
                <w:ilvl w:val="0"/>
                <w:numId w:val="13"/>
              </w:numPr>
            </w:pPr>
            <w:r>
              <w:t>Promote the features and benefits of ingredients and makeup products</w:t>
            </w:r>
          </w:p>
          <w:p w:rsidR="002C088B" w:rsidRDefault="002C088B" w:rsidP="00FA5727">
            <w:pPr>
              <w:numPr>
                <w:ilvl w:val="0"/>
                <w:numId w:val="13"/>
              </w:numPr>
            </w:pPr>
            <w:r>
              <w:t>Maintain a sanitized workstation and dispose of all single use items</w:t>
            </w:r>
          </w:p>
          <w:p w:rsidR="00FA5727" w:rsidRDefault="002C088B" w:rsidP="00FA5727">
            <w:pPr>
              <w:numPr>
                <w:ilvl w:val="0"/>
                <w:numId w:val="13"/>
              </w:numPr>
            </w:pPr>
            <w:r>
              <w:t>Sanitize and disinfect</w:t>
            </w:r>
            <w:r w:rsidR="00FA5727">
              <w:t xml:space="preserve"> makeup supplies and products</w:t>
            </w:r>
            <w:r w:rsidR="00051B78">
              <w:t xml:space="preserve"> as required by Algoma Public Health</w:t>
            </w:r>
            <w:r w:rsidR="00735BB7">
              <w:t>.</w:t>
            </w:r>
          </w:p>
          <w:p w:rsidR="00FA5727" w:rsidRDefault="00051B78" w:rsidP="00FA5727">
            <w:pPr>
              <w:numPr>
                <w:ilvl w:val="0"/>
                <w:numId w:val="13"/>
              </w:numPr>
            </w:pPr>
            <w:r>
              <w:t>Maintain and store all makeup supplies and products as required by Algoma Public Health.</w:t>
            </w:r>
          </w:p>
          <w:p w:rsidR="00735BB7" w:rsidRDefault="00735BB7" w:rsidP="00FA5727">
            <w:pPr>
              <w:numPr>
                <w:ilvl w:val="0"/>
                <w:numId w:val="13"/>
              </w:numPr>
            </w:pPr>
            <w:r>
              <w:t>Recommend makeup products and supplies for homecare and maintenance.</w:t>
            </w:r>
          </w:p>
          <w:p w:rsidR="00FA5727" w:rsidRDefault="00FA5727" w:rsidP="00FA5727">
            <w:pPr>
              <w:numPr>
                <w:ilvl w:val="0"/>
                <w:numId w:val="13"/>
              </w:numPr>
            </w:pPr>
            <w:r>
              <w:t>Follow the Professional Makeup Procedure step by step to ensure a professional look</w:t>
            </w:r>
            <w:r w:rsidR="00735BB7">
              <w:t>.</w:t>
            </w:r>
          </w:p>
          <w:p w:rsidR="00735BB7" w:rsidRPr="00FA5727" w:rsidRDefault="00735BB7" w:rsidP="00FA5727">
            <w:pPr>
              <w:numPr>
                <w:ilvl w:val="0"/>
                <w:numId w:val="13"/>
              </w:numPr>
            </w:pPr>
            <w:r>
              <w:t xml:space="preserve">Complete a “mature makeup” portfolio </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7A496A" w:rsidRDefault="00FA5727">
            <w:r>
              <w:t>Perform a bridal makeup application.</w:t>
            </w:r>
          </w:p>
          <w:p w:rsidR="00DC2051" w:rsidRDefault="00DC2051"/>
        </w:tc>
      </w:tr>
      <w:tr w:rsidR="007A496A">
        <w:tc>
          <w:tcPr>
            <w:tcW w:w="675" w:type="dxa"/>
          </w:tcPr>
          <w:p w:rsidR="007A496A" w:rsidRDefault="007A496A"/>
        </w:tc>
        <w:tc>
          <w:tcPr>
            <w:tcW w:w="567" w:type="dxa"/>
          </w:tcPr>
          <w:p w:rsidR="007A496A" w:rsidRDefault="007A496A"/>
        </w:tc>
        <w:tc>
          <w:tcPr>
            <w:tcW w:w="7614" w:type="dxa"/>
          </w:tcPr>
          <w:p w:rsidR="00FA5727" w:rsidRDefault="00FA5727">
            <w:pPr>
              <w:rPr>
                <w:u w:val="single"/>
              </w:rPr>
            </w:pPr>
            <w:r>
              <w:rPr>
                <w:u w:val="single"/>
              </w:rPr>
              <w:t>Potential Elements of the Performance:</w:t>
            </w:r>
          </w:p>
          <w:p w:rsidR="003172A5" w:rsidRPr="003172A5" w:rsidRDefault="003172A5" w:rsidP="003172A5">
            <w:pPr>
              <w:numPr>
                <w:ilvl w:val="0"/>
                <w:numId w:val="21"/>
              </w:numPr>
            </w:pPr>
            <w:r>
              <w:t>Complete and in depth client consultation to determine lifestyle, personal preferences, contraindications and client needs in order to provide a makeup application suitable for the client.</w:t>
            </w:r>
          </w:p>
          <w:p w:rsidR="002B0FB0" w:rsidRDefault="002B0FB0" w:rsidP="002B0FB0">
            <w:pPr>
              <w:numPr>
                <w:ilvl w:val="0"/>
                <w:numId w:val="19"/>
              </w:numPr>
              <w:rPr>
                <w:u w:val="single"/>
              </w:rPr>
            </w:pPr>
            <w:r>
              <w:t>Maintain a sanitized workstation and dispose of all single use items.</w:t>
            </w:r>
          </w:p>
          <w:p w:rsidR="00FA5727" w:rsidRDefault="00FA5727" w:rsidP="00FA5727">
            <w:pPr>
              <w:numPr>
                <w:ilvl w:val="0"/>
                <w:numId w:val="14"/>
              </w:numPr>
            </w:pPr>
            <w:r>
              <w:t>Demonstrate knowledge of the 5 classic bridal looks</w:t>
            </w:r>
            <w:r w:rsidR="002B0FB0">
              <w:t>.</w:t>
            </w:r>
          </w:p>
          <w:p w:rsidR="00FA5727" w:rsidRDefault="00FA5727" w:rsidP="00FA5727">
            <w:pPr>
              <w:numPr>
                <w:ilvl w:val="0"/>
                <w:numId w:val="14"/>
              </w:numPr>
            </w:pPr>
            <w:r>
              <w:t>Discuss import</w:t>
            </w:r>
            <w:r w:rsidR="002B0FB0">
              <w:t>ant elements of a bridal makeup.</w:t>
            </w:r>
          </w:p>
          <w:p w:rsidR="00FA5727" w:rsidRDefault="00FA5727" w:rsidP="00FA5727">
            <w:pPr>
              <w:numPr>
                <w:ilvl w:val="0"/>
                <w:numId w:val="14"/>
              </w:numPr>
            </w:pPr>
            <w:r>
              <w:t>Discuss the importance of lighting and photography and their effects on makeup</w:t>
            </w:r>
            <w:r w:rsidR="002B0FB0">
              <w:t>.</w:t>
            </w:r>
          </w:p>
          <w:p w:rsidR="00FA5727" w:rsidRDefault="00FA5727" w:rsidP="00FA5727">
            <w:pPr>
              <w:numPr>
                <w:ilvl w:val="0"/>
                <w:numId w:val="14"/>
              </w:numPr>
            </w:pPr>
            <w:r>
              <w:t>Apply corrective techniques</w:t>
            </w:r>
            <w:r w:rsidR="00735BB7">
              <w:t xml:space="preserve"> for optimal results</w:t>
            </w:r>
            <w:r w:rsidR="002B0FB0">
              <w:t>.</w:t>
            </w:r>
          </w:p>
          <w:p w:rsidR="00F33A9F" w:rsidRDefault="00F33A9F" w:rsidP="00F33A9F"/>
          <w:p w:rsidR="00DC2051" w:rsidRDefault="00DC2051" w:rsidP="00F33A9F"/>
          <w:p w:rsidR="00051B78" w:rsidRDefault="00051B78" w:rsidP="00FA5727">
            <w:pPr>
              <w:numPr>
                <w:ilvl w:val="0"/>
                <w:numId w:val="14"/>
              </w:numPr>
            </w:pPr>
            <w:r>
              <w:lastRenderedPageBreak/>
              <w:t xml:space="preserve">Use and maintain all makeup supplies and equipment </w:t>
            </w:r>
            <w:r w:rsidR="002C088B">
              <w:t>as required by Algoma Public Health</w:t>
            </w:r>
            <w:r w:rsidR="002B0FB0">
              <w:t>.</w:t>
            </w:r>
          </w:p>
          <w:p w:rsidR="002C088B" w:rsidRDefault="002C088B" w:rsidP="00FA5727">
            <w:pPr>
              <w:numPr>
                <w:ilvl w:val="0"/>
                <w:numId w:val="14"/>
              </w:numPr>
            </w:pPr>
            <w:r>
              <w:t>Sanitize and disinfect all supplies as required by Algoma Public Health.</w:t>
            </w:r>
          </w:p>
          <w:p w:rsidR="00FA5727" w:rsidRDefault="00FA5727" w:rsidP="00FA5727">
            <w:pPr>
              <w:numPr>
                <w:ilvl w:val="0"/>
                <w:numId w:val="14"/>
              </w:numPr>
            </w:pPr>
            <w:r>
              <w:t>Apply the Professional Makeup Procedure</w:t>
            </w:r>
            <w:r w:rsidR="002B0FB0">
              <w:t>.</w:t>
            </w:r>
          </w:p>
          <w:p w:rsidR="00735BB7" w:rsidRDefault="00735BB7" w:rsidP="00FA5727">
            <w:pPr>
              <w:numPr>
                <w:ilvl w:val="0"/>
                <w:numId w:val="14"/>
              </w:numPr>
            </w:pPr>
            <w:r>
              <w:t>Complete a “bridal makeup” portfolio</w:t>
            </w:r>
            <w:r w:rsidR="002B0FB0">
              <w:t>.</w:t>
            </w:r>
          </w:p>
          <w:p w:rsidR="00F33A9F" w:rsidRDefault="00F33A9F" w:rsidP="00F33A9F"/>
        </w:tc>
      </w:tr>
      <w:tr w:rsidR="007A496A">
        <w:tc>
          <w:tcPr>
            <w:tcW w:w="675" w:type="dxa"/>
          </w:tcPr>
          <w:p w:rsidR="007A496A" w:rsidRDefault="007A496A"/>
        </w:tc>
        <w:tc>
          <w:tcPr>
            <w:tcW w:w="567" w:type="dxa"/>
          </w:tcPr>
          <w:p w:rsidR="007A496A" w:rsidRDefault="007A496A">
            <w:r>
              <w:t>3.</w:t>
            </w:r>
          </w:p>
        </w:tc>
        <w:tc>
          <w:tcPr>
            <w:tcW w:w="7614" w:type="dxa"/>
          </w:tcPr>
          <w:p w:rsidR="00735BB7" w:rsidRDefault="00FA5727" w:rsidP="00230548">
            <w:r>
              <w:t xml:space="preserve">Demonstrate </w:t>
            </w:r>
            <w:r w:rsidR="00230548">
              <w:t>an airbrush makeup application.</w:t>
            </w:r>
          </w:p>
          <w:p w:rsidR="00DC2051" w:rsidRDefault="00DC2051" w:rsidP="00230548"/>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230548" w:rsidP="00FA5727">
            <w:pPr>
              <w:numPr>
                <w:ilvl w:val="0"/>
                <w:numId w:val="15"/>
              </w:numPr>
            </w:pPr>
            <w:r>
              <w:t>Demonstrate the appropriate and safe use of the airbrush compressor and gun.</w:t>
            </w:r>
          </w:p>
          <w:p w:rsidR="00FA5727" w:rsidRDefault="006704A6" w:rsidP="006704A6">
            <w:pPr>
              <w:numPr>
                <w:ilvl w:val="0"/>
                <w:numId w:val="15"/>
              </w:numPr>
            </w:pPr>
            <w:r>
              <w:t xml:space="preserve">Apply makeup to skin, cheeks, lips and eyes with an airbrush </w:t>
            </w:r>
            <w:r w:rsidR="00FA5727">
              <w:t xml:space="preserve"> </w:t>
            </w:r>
          </w:p>
          <w:p w:rsidR="002C088B" w:rsidRDefault="002C088B" w:rsidP="00FA5727">
            <w:pPr>
              <w:numPr>
                <w:ilvl w:val="0"/>
                <w:numId w:val="15"/>
              </w:numPr>
            </w:pPr>
            <w:r>
              <w:t>Maintain and store makeup products and supplies as required by the Algoma Public Health</w:t>
            </w:r>
          </w:p>
          <w:p w:rsidR="00F33A9F" w:rsidRDefault="00F33A9F" w:rsidP="00F33A9F"/>
        </w:tc>
      </w:tr>
      <w:tr w:rsidR="007A496A">
        <w:tc>
          <w:tcPr>
            <w:tcW w:w="675" w:type="dxa"/>
          </w:tcPr>
          <w:p w:rsidR="007A496A" w:rsidRDefault="007A496A"/>
        </w:tc>
        <w:tc>
          <w:tcPr>
            <w:tcW w:w="567" w:type="dxa"/>
          </w:tcPr>
          <w:p w:rsidR="007A496A" w:rsidRDefault="007A496A">
            <w:r>
              <w:t>4.</w:t>
            </w:r>
          </w:p>
        </w:tc>
        <w:tc>
          <w:tcPr>
            <w:tcW w:w="7614" w:type="dxa"/>
          </w:tcPr>
          <w:p w:rsidR="007A496A" w:rsidRDefault="00FA5727">
            <w:r>
              <w:t>Apply semi permanent eyelashes.</w:t>
            </w:r>
          </w:p>
          <w:p w:rsidR="00DC2051" w:rsidRPr="00FA5727" w:rsidRDefault="00DC2051"/>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FA5727">
            <w:pPr>
              <w:numPr>
                <w:ilvl w:val="0"/>
                <w:numId w:val="16"/>
              </w:numPr>
            </w:pPr>
            <w:r>
              <w:t>Follow the correct set up procedures</w:t>
            </w:r>
            <w:r w:rsidR="002C088B">
              <w:t xml:space="preserve"> and maintain a sanitized workstation.</w:t>
            </w:r>
          </w:p>
          <w:p w:rsidR="003D392F" w:rsidRDefault="003D392F" w:rsidP="00FA5727">
            <w:pPr>
              <w:numPr>
                <w:ilvl w:val="0"/>
                <w:numId w:val="16"/>
              </w:numPr>
            </w:pPr>
            <w:r>
              <w:t>Apply safe and proper techniques when applying lashes</w:t>
            </w:r>
          </w:p>
          <w:p w:rsidR="003D392F" w:rsidRDefault="003D392F" w:rsidP="00FA5727">
            <w:pPr>
              <w:numPr>
                <w:ilvl w:val="0"/>
                <w:numId w:val="16"/>
              </w:numPr>
            </w:pPr>
            <w:r>
              <w:t>Differentiate between band, individual and semi permanent eyelashes</w:t>
            </w:r>
          </w:p>
          <w:p w:rsidR="002C088B" w:rsidRDefault="002C088B" w:rsidP="00FA5727">
            <w:pPr>
              <w:numPr>
                <w:ilvl w:val="0"/>
                <w:numId w:val="16"/>
              </w:numPr>
            </w:pPr>
            <w:r>
              <w:t>Sanitize and disinfect all workstations, and supplies as required by Algoma Public Health</w:t>
            </w:r>
          </w:p>
          <w:p w:rsidR="002C088B" w:rsidRDefault="002C088B" w:rsidP="00FA5727">
            <w:pPr>
              <w:numPr>
                <w:ilvl w:val="0"/>
                <w:numId w:val="16"/>
              </w:numPr>
            </w:pPr>
            <w:r>
              <w:t xml:space="preserve">Store and maintain all products and equipment as required by Algoma Public Health. </w:t>
            </w:r>
          </w:p>
          <w:p w:rsidR="003D392F" w:rsidRDefault="003D392F" w:rsidP="00FA5727">
            <w:pPr>
              <w:numPr>
                <w:ilvl w:val="0"/>
                <w:numId w:val="16"/>
              </w:numPr>
            </w:pPr>
            <w:r>
              <w:t>Complete a set of each type of eyelash application</w:t>
            </w:r>
          </w:p>
          <w:p w:rsidR="00735BB7" w:rsidRDefault="00735BB7" w:rsidP="00FA5727">
            <w:pPr>
              <w:numPr>
                <w:ilvl w:val="0"/>
                <w:numId w:val="16"/>
              </w:numPr>
            </w:pPr>
            <w:r>
              <w:t>Educate client on post care to ensure an optimal end result and lasting effects</w:t>
            </w:r>
          </w:p>
          <w:p w:rsidR="00F33A9F" w:rsidRDefault="00F33A9F" w:rsidP="00F33A9F"/>
        </w:tc>
      </w:tr>
      <w:tr w:rsidR="007A496A">
        <w:tc>
          <w:tcPr>
            <w:tcW w:w="675" w:type="dxa"/>
          </w:tcPr>
          <w:p w:rsidR="007A496A" w:rsidRDefault="007A496A"/>
        </w:tc>
        <w:tc>
          <w:tcPr>
            <w:tcW w:w="567" w:type="dxa"/>
          </w:tcPr>
          <w:p w:rsidR="007A496A" w:rsidRDefault="007A496A">
            <w:r>
              <w:t>5.</w:t>
            </w:r>
          </w:p>
        </w:tc>
        <w:tc>
          <w:tcPr>
            <w:tcW w:w="7614" w:type="dxa"/>
          </w:tcPr>
          <w:p w:rsidR="007A496A" w:rsidRDefault="003D392F">
            <w:r>
              <w:t xml:space="preserve">Demonstrate an eyelash </w:t>
            </w:r>
            <w:proofErr w:type="spellStart"/>
            <w:r>
              <w:t>perming</w:t>
            </w:r>
            <w:proofErr w:type="spellEnd"/>
            <w:r>
              <w:t xml:space="preserve"> treatment.</w:t>
            </w:r>
          </w:p>
          <w:p w:rsidR="00DC2051" w:rsidRPr="003D392F" w:rsidRDefault="00DC2051"/>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7A496A" w:rsidRDefault="003D392F" w:rsidP="003D392F">
            <w:pPr>
              <w:numPr>
                <w:ilvl w:val="0"/>
                <w:numId w:val="17"/>
              </w:numPr>
            </w:pPr>
            <w:r>
              <w:t>Apply proper set up procedures</w:t>
            </w:r>
            <w:r w:rsidR="002B0FB0">
              <w:t xml:space="preserve"> and maintain a sanitized workstation.</w:t>
            </w:r>
          </w:p>
          <w:p w:rsidR="003D392F" w:rsidRDefault="003D392F" w:rsidP="003D392F">
            <w:pPr>
              <w:numPr>
                <w:ilvl w:val="0"/>
                <w:numId w:val="17"/>
              </w:numPr>
            </w:pPr>
            <w:r>
              <w:t>Use of safe and proper techniques when providing this treatment</w:t>
            </w:r>
            <w:r w:rsidR="002B0FB0">
              <w:t>.</w:t>
            </w:r>
          </w:p>
          <w:p w:rsidR="003D392F" w:rsidRDefault="00735BB7" w:rsidP="003D392F">
            <w:pPr>
              <w:numPr>
                <w:ilvl w:val="0"/>
                <w:numId w:val="17"/>
              </w:numPr>
            </w:pPr>
            <w:r>
              <w:t>K</w:t>
            </w:r>
            <w:r w:rsidR="003D392F">
              <w:t>nowledge of contraindications prior to applying the treatment</w:t>
            </w:r>
            <w:r w:rsidR="002B0FB0">
              <w:t>.</w:t>
            </w:r>
          </w:p>
          <w:p w:rsidR="003D392F" w:rsidRDefault="00735BB7" w:rsidP="003D392F">
            <w:pPr>
              <w:numPr>
                <w:ilvl w:val="0"/>
                <w:numId w:val="17"/>
              </w:numPr>
            </w:pPr>
            <w:r>
              <w:t>Educate client on post care to ensure an optimal end result and lasting effects</w:t>
            </w:r>
            <w:r w:rsidR="002B0FB0">
              <w:t>.</w:t>
            </w:r>
          </w:p>
          <w:p w:rsidR="002C088B" w:rsidRDefault="002C088B" w:rsidP="003D392F">
            <w:pPr>
              <w:numPr>
                <w:ilvl w:val="0"/>
                <w:numId w:val="17"/>
              </w:numPr>
            </w:pPr>
            <w:r>
              <w:t>Sanitize, and disinfect all equipment and supplies as required by Algoma Public Health</w:t>
            </w:r>
            <w:r w:rsidR="002B0FB0">
              <w:t>.</w:t>
            </w:r>
          </w:p>
          <w:p w:rsidR="002C088B" w:rsidRDefault="002C088B" w:rsidP="003D392F">
            <w:pPr>
              <w:numPr>
                <w:ilvl w:val="0"/>
                <w:numId w:val="17"/>
              </w:numPr>
            </w:pPr>
            <w:r>
              <w:t>Store and maintain all products and equipment as required by Algoma Public Health</w:t>
            </w:r>
            <w:r w:rsidR="002B0FB0">
              <w:t>.</w:t>
            </w:r>
          </w:p>
          <w:p w:rsidR="00F33A9F" w:rsidRDefault="00F33A9F" w:rsidP="00F33A9F"/>
        </w:tc>
      </w:tr>
    </w:tbl>
    <w:p w:rsidR="00F33A9F" w:rsidRDefault="00F33A9F">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6.</w:t>
            </w:r>
          </w:p>
        </w:tc>
        <w:tc>
          <w:tcPr>
            <w:tcW w:w="7614" w:type="dxa"/>
          </w:tcPr>
          <w:p w:rsidR="007A496A" w:rsidRDefault="003D392F">
            <w:r>
              <w:t>Demonstrate the professional image and conduct necessary to be successful in the esthetic industry.</w:t>
            </w:r>
          </w:p>
          <w:p w:rsidR="00DC2051" w:rsidRPr="003D392F" w:rsidRDefault="00DC2051"/>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2B0FB0" w:rsidRDefault="002B0FB0" w:rsidP="002B0FB0">
            <w:pPr>
              <w:numPr>
                <w:ilvl w:val="0"/>
                <w:numId w:val="20"/>
              </w:numPr>
            </w:pPr>
            <w:r>
              <w:t>Adhere to the Ethics associated with the Esthetic profession.</w:t>
            </w:r>
          </w:p>
          <w:p w:rsidR="007A496A" w:rsidRDefault="002B0FB0" w:rsidP="003D392F">
            <w:pPr>
              <w:numPr>
                <w:ilvl w:val="0"/>
                <w:numId w:val="18"/>
              </w:numPr>
            </w:pPr>
            <w:r>
              <w:t>D</w:t>
            </w:r>
            <w:r w:rsidR="004279C8">
              <w:t>emonstrate punctual and regular attendance for all classes</w:t>
            </w:r>
            <w:r>
              <w:t>.</w:t>
            </w:r>
          </w:p>
          <w:p w:rsidR="004279C8" w:rsidRDefault="002B0FB0" w:rsidP="003D392F">
            <w:pPr>
              <w:numPr>
                <w:ilvl w:val="0"/>
                <w:numId w:val="18"/>
              </w:numPr>
            </w:pPr>
            <w:r>
              <w:t>C</w:t>
            </w:r>
            <w:r w:rsidR="004279C8">
              <w:t>omply with the Policies and Procedures established by the Esthetician’s Diploma regarding dress code, physical appearance</w:t>
            </w:r>
          </w:p>
          <w:p w:rsidR="004279C8" w:rsidRDefault="002B0FB0" w:rsidP="003D392F">
            <w:pPr>
              <w:numPr>
                <w:ilvl w:val="0"/>
                <w:numId w:val="18"/>
              </w:numPr>
            </w:pPr>
            <w:r>
              <w:t>A</w:t>
            </w:r>
            <w:r w:rsidR="004279C8">
              <w:t>dhere to policies outlined in the Student Code of Conduct regarding behaviour</w:t>
            </w:r>
          </w:p>
          <w:p w:rsidR="004279C8" w:rsidRDefault="002B0FB0" w:rsidP="003D392F">
            <w:pPr>
              <w:numPr>
                <w:ilvl w:val="0"/>
                <w:numId w:val="18"/>
              </w:numPr>
            </w:pPr>
            <w:r>
              <w:t>D</w:t>
            </w:r>
            <w:r w:rsidR="004279C8">
              <w:t>emonstrate accountability for your own academic and professional growth</w:t>
            </w:r>
          </w:p>
          <w:p w:rsidR="004279C8" w:rsidRDefault="002B0FB0" w:rsidP="003D392F">
            <w:pPr>
              <w:numPr>
                <w:ilvl w:val="0"/>
                <w:numId w:val="18"/>
              </w:numPr>
            </w:pPr>
            <w:r>
              <w:t>D</w:t>
            </w:r>
            <w:r w:rsidR="004279C8">
              <w:t>emonstrate proper sanitation, disinfection and sterilization methods</w:t>
            </w:r>
            <w:r>
              <w:t xml:space="preserve"> of all products, equipment and workstations</w:t>
            </w:r>
            <w:r w:rsidR="004279C8">
              <w:t xml:space="preserve"> to ensure the health and safety of others</w:t>
            </w:r>
            <w:r>
              <w:t>.</w:t>
            </w:r>
          </w:p>
          <w:p w:rsidR="002B0FB0" w:rsidRDefault="002B0FB0" w:rsidP="003D392F">
            <w:pPr>
              <w:numPr>
                <w:ilvl w:val="0"/>
                <w:numId w:val="18"/>
              </w:numPr>
            </w:pPr>
            <w:r>
              <w:t>Demonstrate effective interpersonal, verbal and non verbal communication skills with faculty, peers and clients.</w:t>
            </w:r>
          </w:p>
          <w:p w:rsidR="002B0FB0" w:rsidRDefault="002B0FB0" w:rsidP="003D392F">
            <w:pPr>
              <w:numPr>
                <w:ilvl w:val="0"/>
                <w:numId w:val="18"/>
              </w:numPr>
            </w:pPr>
            <w:r>
              <w:t>Determine current trends in the Esthetic industry</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4279C8">
            <w:r>
              <w:t>Band and Individual False Eyelashes</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4279C8">
            <w:r>
              <w:t>Semi Permanent False Eyelashes</w:t>
            </w:r>
          </w:p>
        </w:tc>
      </w:tr>
      <w:tr w:rsidR="007A496A">
        <w:tc>
          <w:tcPr>
            <w:tcW w:w="675" w:type="dxa"/>
          </w:tcPr>
          <w:p w:rsidR="007A496A" w:rsidRDefault="007A496A"/>
        </w:tc>
        <w:tc>
          <w:tcPr>
            <w:tcW w:w="567" w:type="dxa"/>
          </w:tcPr>
          <w:p w:rsidR="007A496A" w:rsidRDefault="007A496A">
            <w:r>
              <w:t>3.</w:t>
            </w:r>
          </w:p>
        </w:tc>
        <w:tc>
          <w:tcPr>
            <w:tcW w:w="7614" w:type="dxa"/>
          </w:tcPr>
          <w:p w:rsidR="007A496A" w:rsidRDefault="004279C8">
            <w:r>
              <w:t xml:space="preserve">Eyelash </w:t>
            </w:r>
            <w:proofErr w:type="spellStart"/>
            <w:r>
              <w:t>Perming</w:t>
            </w:r>
            <w:proofErr w:type="spellEnd"/>
          </w:p>
        </w:tc>
      </w:tr>
      <w:tr w:rsidR="007A496A">
        <w:tc>
          <w:tcPr>
            <w:tcW w:w="675" w:type="dxa"/>
          </w:tcPr>
          <w:p w:rsidR="007A496A" w:rsidRDefault="007A496A"/>
        </w:tc>
        <w:tc>
          <w:tcPr>
            <w:tcW w:w="567" w:type="dxa"/>
          </w:tcPr>
          <w:p w:rsidR="007A496A" w:rsidRDefault="007A496A">
            <w:r>
              <w:t>4.</w:t>
            </w:r>
          </w:p>
        </w:tc>
        <w:tc>
          <w:tcPr>
            <w:tcW w:w="7614" w:type="dxa"/>
          </w:tcPr>
          <w:p w:rsidR="004279C8" w:rsidRDefault="004279C8">
            <w:r>
              <w:t>Mature Makeup Application</w:t>
            </w:r>
          </w:p>
        </w:tc>
      </w:tr>
      <w:tr w:rsidR="007A496A">
        <w:tc>
          <w:tcPr>
            <w:tcW w:w="675" w:type="dxa"/>
          </w:tcPr>
          <w:p w:rsidR="007A496A" w:rsidRDefault="007A496A"/>
        </w:tc>
        <w:tc>
          <w:tcPr>
            <w:tcW w:w="567" w:type="dxa"/>
          </w:tcPr>
          <w:p w:rsidR="007A496A" w:rsidRDefault="007A496A">
            <w:r>
              <w:t>5.</w:t>
            </w:r>
          </w:p>
        </w:tc>
        <w:tc>
          <w:tcPr>
            <w:tcW w:w="7614" w:type="dxa"/>
          </w:tcPr>
          <w:p w:rsidR="007A496A" w:rsidRDefault="004279C8">
            <w:r>
              <w:t xml:space="preserve">Bridal Makeup </w:t>
            </w:r>
          </w:p>
        </w:tc>
      </w:tr>
      <w:tr w:rsidR="007A496A">
        <w:tc>
          <w:tcPr>
            <w:tcW w:w="675" w:type="dxa"/>
          </w:tcPr>
          <w:p w:rsidR="007A496A" w:rsidRDefault="007A496A"/>
        </w:tc>
        <w:tc>
          <w:tcPr>
            <w:tcW w:w="567" w:type="dxa"/>
          </w:tcPr>
          <w:p w:rsidR="007A496A" w:rsidRDefault="007A496A">
            <w:r>
              <w:t>6.</w:t>
            </w:r>
          </w:p>
        </w:tc>
        <w:tc>
          <w:tcPr>
            <w:tcW w:w="7614" w:type="dxa"/>
          </w:tcPr>
          <w:p w:rsidR="007A496A" w:rsidRDefault="006704A6">
            <w:r>
              <w:t>Airbrush Makeup Techniques and Equipment</w:t>
            </w:r>
          </w:p>
        </w:tc>
      </w:tr>
      <w:tr w:rsidR="004279C8">
        <w:tc>
          <w:tcPr>
            <w:tcW w:w="675" w:type="dxa"/>
          </w:tcPr>
          <w:p w:rsidR="004279C8" w:rsidRDefault="004279C8"/>
        </w:tc>
        <w:tc>
          <w:tcPr>
            <w:tcW w:w="567" w:type="dxa"/>
          </w:tcPr>
          <w:p w:rsidR="004279C8" w:rsidRDefault="004279C8"/>
        </w:tc>
        <w:tc>
          <w:tcPr>
            <w:tcW w:w="7614" w:type="dxa"/>
          </w:tcPr>
          <w:p w:rsidR="004279C8" w:rsidRDefault="004279C8">
            <w:r>
              <w:t>Advanced Evening Applications, Glamour, Smokey</w:t>
            </w:r>
          </w:p>
          <w:p w:rsidR="006704A6" w:rsidRDefault="006704A6">
            <w:r>
              <w:t>Eyebrow Shaping Techniques</w:t>
            </w:r>
          </w:p>
        </w:tc>
      </w:tr>
    </w:tbl>
    <w:p w:rsidR="007A496A" w:rsidRDefault="007A496A"/>
    <w:p w:rsidR="00F33A9F" w:rsidRDefault="00F33A9F"/>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F33A9F" w:rsidRDefault="00F33A9F">
            <w:pPr>
              <w:rPr>
                <w:bCs/>
              </w:rPr>
            </w:pPr>
          </w:p>
          <w:p w:rsidR="007A496A" w:rsidRDefault="004279C8">
            <w:pPr>
              <w:rPr>
                <w:bCs/>
              </w:rPr>
            </w:pPr>
            <w:r>
              <w:rPr>
                <w:bCs/>
              </w:rPr>
              <w:t>Makeup Kit</w:t>
            </w:r>
            <w:r w:rsidR="00D934C6">
              <w:rPr>
                <w:bCs/>
              </w:rPr>
              <w:t xml:space="preserve"> and Supplies</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trPr>
          <w:cantSplit/>
          <w:trHeight w:val="567"/>
        </w:trPr>
        <w:tc>
          <w:tcPr>
            <w:tcW w:w="675" w:type="dxa"/>
          </w:tcPr>
          <w:p w:rsidR="007A496A" w:rsidRDefault="007A496A">
            <w:pPr>
              <w:rPr>
                <w:b/>
              </w:rPr>
            </w:pPr>
            <w:r>
              <w:rPr>
                <w:b/>
              </w:rPr>
              <w:t>V.</w:t>
            </w:r>
          </w:p>
        </w:tc>
        <w:tc>
          <w:tcPr>
            <w:tcW w:w="8181" w:type="dxa"/>
          </w:tcPr>
          <w:p w:rsidR="007A496A" w:rsidRPr="00184D78" w:rsidRDefault="007A496A" w:rsidP="004279C8">
            <w:pPr>
              <w:rPr>
                <w:b/>
              </w:rPr>
            </w:pPr>
            <w:r>
              <w:rPr>
                <w:b/>
              </w:rPr>
              <w:t>EVALUATION PROCESS/GRADING SYSTEM:</w:t>
            </w:r>
          </w:p>
        </w:tc>
      </w:tr>
      <w:tr w:rsidR="007A496A">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p w:rsidR="004279C8" w:rsidRDefault="004279C8"/>
          <w:p w:rsidR="004279C8" w:rsidRDefault="004279C8">
            <w:r>
              <w:t>Practical Tests – 60%</w:t>
            </w:r>
          </w:p>
          <w:p w:rsidR="004279C8" w:rsidRDefault="004279C8">
            <w:r>
              <w:t>Portfolio – 40%</w:t>
            </w:r>
          </w:p>
          <w:p w:rsidR="004279C8" w:rsidRDefault="004279C8"/>
          <w:p w:rsidR="004279C8" w:rsidRDefault="004279C8">
            <w:r>
              <w:t xml:space="preserve">In order to successfully complete Makeup Artistry </w:t>
            </w:r>
            <w:proofErr w:type="spellStart"/>
            <w:r>
              <w:t>ll</w:t>
            </w:r>
            <w:proofErr w:type="spellEnd"/>
            <w:r>
              <w:t xml:space="preserve"> </w:t>
            </w:r>
            <w:r w:rsidR="001567B0">
              <w:t xml:space="preserve">a student must have attended 80% of all classes.  This calculates to </w:t>
            </w:r>
            <w:r>
              <w:t xml:space="preserve">a minimum of </w:t>
            </w:r>
            <w:r w:rsidR="001567B0">
              <w:t>48 supervised hours of instruction.  A professional portfolio must also be submitted in order to receive credit for this course.  Failure to comply with either will result in an F grade overall regardless of marks achieved throughout the semester.</w:t>
            </w:r>
            <w:r w:rsidR="00184D78">
              <w:t xml:space="preserve">  Please note</w:t>
            </w:r>
            <w:proofErr w:type="gramStart"/>
            <w:r w:rsidR="00184D78">
              <w:t>,</w:t>
            </w:r>
            <w:proofErr w:type="gramEnd"/>
            <w:r w:rsidR="00184D78">
              <w:t xml:space="preserve"> 1% per class missed will be deducted from student’s final grade.</w:t>
            </w:r>
          </w:p>
        </w:tc>
      </w:tr>
    </w:tbl>
    <w:p w:rsidR="00F33A9F" w:rsidRDefault="00F33A9F">
      <w:r>
        <w:br w:type="page"/>
      </w:r>
    </w:p>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5229D6" w:rsidRPr="00DC2051" w:rsidRDefault="005229D6" w:rsidP="005229D6">
      <w:pPr>
        <w:pStyle w:val="PlainText"/>
        <w:rPr>
          <w:rFonts w:ascii="Arial" w:hAnsi="Arial" w:cs="Arial"/>
          <w:b/>
          <w:i/>
          <w:sz w:val="22"/>
          <w:szCs w:val="22"/>
        </w:rPr>
      </w:pPr>
      <w:r w:rsidRPr="00DC2051">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229D6" w:rsidRPr="00DC2051" w:rsidRDefault="005229D6"/>
    <w:p w:rsidR="005229D6" w:rsidRPr="00DC2051" w:rsidRDefault="005229D6" w:rsidP="005229D6">
      <w:pPr>
        <w:rPr>
          <w:rFonts w:cs="Arial"/>
          <w:sz w:val="24"/>
        </w:rPr>
      </w:pPr>
    </w:p>
    <w:p w:rsidR="005229D6" w:rsidRPr="00DC2051" w:rsidRDefault="005229D6" w:rsidP="005229D6">
      <w:pPr>
        <w:rPr>
          <w:rFonts w:cs="Arial"/>
        </w:rPr>
      </w:pPr>
    </w:p>
    <w:tbl>
      <w:tblPr>
        <w:tblW w:w="8844" w:type="dxa"/>
        <w:tblLayout w:type="fixed"/>
        <w:tblLook w:val="04A0"/>
      </w:tblPr>
      <w:tblGrid>
        <w:gridCol w:w="675"/>
        <w:gridCol w:w="8169"/>
      </w:tblGrid>
      <w:tr w:rsidR="005229D6" w:rsidRPr="00DC2051" w:rsidTr="00DC2051">
        <w:trPr>
          <w:cantSplit/>
        </w:trPr>
        <w:tc>
          <w:tcPr>
            <w:tcW w:w="675" w:type="dxa"/>
            <w:hideMark/>
          </w:tcPr>
          <w:p w:rsidR="005229D6" w:rsidRPr="00DC2051" w:rsidRDefault="005229D6">
            <w:pPr>
              <w:rPr>
                <w:b/>
                <w:sz w:val="24"/>
              </w:rPr>
            </w:pPr>
            <w:r w:rsidRPr="00DC2051">
              <w:rPr>
                <w:b/>
              </w:rPr>
              <w:t>VI.</w:t>
            </w:r>
          </w:p>
        </w:tc>
        <w:tc>
          <w:tcPr>
            <w:tcW w:w="8169" w:type="dxa"/>
          </w:tcPr>
          <w:p w:rsidR="005229D6" w:rsidRPr="00DC2051" w:rsidRDefault="005229D6">
            <w:pPr>
              <w:rPr>
                <w:b/>
                <w:sz w:val="24"/>
              </w:rPr>
            </w:pPr>
            <w:r w:rsidRPr="00DC2051">
              <w:rPr>
                <w:b/>
              </w:rPr>
              <w:t>SPECIAL NOTES:</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 w:val="24"/>
              </w:rPr>
            </w:pPr>
          </w:p>
        </w:tc>
        <w:tc>
          <w:tcPr>
            <w:tcW w:w="8169" w:type="dxa"/>
          </w:tcPr>
          <w:p w:rsidR="005229D6" w:rsidRPr="00DC2051" w:rsidRDefault="005229D6">
            <w:pPr>
              <w:rPr>
                <w:sz w:val="24"/>
              </w:rPr>
            </w:pPr>
            <w:r w:rsidRPr="00DC2051">
              <w:rPr>
                <w:u w:val="single"/>
              </w:rPr>
              <w:t>Course Outline Amendments</w:t>
            </w:r>
            <w:r w:rsidRPr="00DC2051">
              <w:t>:</w:t>
            </w:r>
          </w:p>
          <w:p w:rsidR="005229D6" w:rsidRPr="00DC2051" w:rsidRDefault="005229D6">
            <w:r w:rsidRPr="00DC2051">
              <w:t>The professor reserves the right to change the information contained in this course outline depending on the needs of the learner and the availability of resources.</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 w:val="24"/>
              </w:rPr>
            </w:pPr>
          </w:p>
        </w:tc>
        <w:tc>
          <w:tcPr>
            <w:tcW w:w="8169" w:type="dxa"/>
          </w:tcPr>
          <w:p w:rsidR="005229D6" w:rsidRPr="00DC2051" w:rsidRDefault="005229D6">
            <w:pPr>
              <w:rPr>
                <w:sz w:val="24"/>
              </w:rPr>
            </w:pPr>
            <w:r w:rsidRPr="00DC2051">
              <w:rPr>
                <w:u w:val="single"/>
              </w:rPr>
              <w:t>Retention of Course Outlines</w:t>
            </w:r>
            <w:r w:rsidRPr="00DC2051">
              <w:t>:</w:t>
            </w:r>
          </w:p>
          <w:p w:rsidR="005229D6" w:rsidRPr="00DC2051" w:rsidRDefault="005229D6">
            <w:r w:rsidRPr="00DC2051">
              <w:t>It is the responsibility of the student to retain all course outlines for possible future use in acquiring advanced standing at other postsecondary institutions.</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 w:val="24"/>
              </w:rPr>
            </w:pPr>
          </w:p>
        </w:tc>
        <w:tc>
          <w:tcPr>
            <w:tcW w:w="8169" w:type="dxa"/>
          </w:tcPr>
          <w:p w:rsidR="005229D6" w:rsidRPr="00DC2051" w:rsidRDefault="005229D6">
            <w:pPr>
              <w:rPr>
                <w:b/>
                <w:sz w:val="24"/>
              </w:rPr>
            </w:pPr>
            <w:r w:rsidRPr="00DC2051">
              <w:rPr>
                <w:u w:val="single"/>
              </w:rPr>
              <w:t>Prior Learning Assessment</w:t>
            </w:r>
            <w:r w:rsidRPr="00DC2051">
              <w:rPr>
                <w:b/>
              </w:rPr>
              <w:t>:</w:t>
            </w:r>
          </w:p>
          <w:p w:rsidR="005229D6" w:rsidRPr="00DC2051" w:rsidRDefault="005229D6">
            <w:pPr>
              <w:rPr>
                <w:rFonts w:cs="Arial"/>
                <w:szCs w:val="22"/>
              </w:rPr>
            </w:pPr>
            <w:r w:rsidRPr="00DC2051">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C2051">
              <w:rPr>
                <w:rFonts w:cs="Arial"/>
                <w:szCs w:val="22"/>
              </w:rPr>
              <w:t>Please refer to the Student Academic Calendar of Events for the deadline date by which application must be made for advance standing.</w:t>
            </w:r>
          </w:p>
          <w:p w:rsidR="005229D6" w:rsidRPr="00DC2051" w:rsidRDefault="005229D6">
            <w:pPr>
              <w:rPr>
                <w:sz w:val="24"/>
              </w:rPr>
            </w:pPr>
          </w:p>
          <w:p w:rsidR="005229D6" w:rsidRPr="00DC2051" w:rsidRDefault="005229D6">
            <w:r w:rsidRPr="00DC2051">
              <w:t>Credit for prior learning will also be given upon successful completion of a challenge exam or portfolio.</w:t>
            </w:r>
          </w:p>
          <w:p w:rsidR="005229D6" w:rsidRPr="00DC2051" w:rsidRDefault="005229D6"/>
          <w:p w:rsidR="005229D6" w:rsidRPr="00DC2051" w:rsidRDefault="005229D6">
            <w:r w:rsidRPr="00DC2051">
              <w:t>Substitute course information is available in the Registrar's office.</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 w:val="24"/>
              </w:rPr>
            </w:pPr>
          </w:p>
        </w:tc>
        <w:tc>
          <w:tcPr>
            <w:tcW w:w="8169" w:type="dxa"/>
          </w:tcPr>
          <w:p w:rsidR="005229D6" w:rsidRPr="00DC2051" w:rsidRDefault="005229D6">
            <w:pPr>
              <w:rPr>
                <w:sz w:val="24"/>
              </w:rPr>
            </w:pPr>
            <w:r w:rsidRPr="00DC2051">
              <w:rPr>
                <w:u w:val="single"/>
              </w:rPr>
              <w:t>Disability Services</w:t>
            </w:r>
            <w:r w:rsidRPr="00DC2051">
              <w:t>:</w:t>
            </w:r>
          </w:p>
          <w:p w:rsidR="005229D6" w:rsidRPr="00DC2051" w:rsidRDefault="005229D6">
            <w:r w:rsidRPr="00DC2051">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 w:val="24"/>
              </w:rPr>
            </w:pPr>
          </w:p>
        </w:tc>
        <w:tc>
          <w:tcPr>
            <w:tcW w:w="8169" w:type="dxa"/>
          </w:tcPr>
          <w:p w:rsidR="005229D6" w:rsidRPr="00DC2051" w:rsidRDefault="005229D6">
            <w:pPr>
              <w:rPr>
                <w:sz w:val="24"/>
                <w:u w:val="single"/>
              </w:rPr>
            </w:pPr>
            <w:r w:rsidRPr="00DC2051">
              <w:rPr>
                <w:u w:val="single"/>
              </w:rPr>
              <w:t>Communication:</w:t>
            </w:r>
          </w:p>
          <w:p w:rsidR="005229D6" w:rsidRPr="00DC2051" w:rsidRDefault="005229D6">
            <w:pPr>
              <w:rPr>
                <w:rFonts w:ascii="Times New Roman" w:hAnsi="Times New Roman"/>
                <w:color w:val="0000FF"/>
                <w:szCs w:val="24"/>
                <w:lang w:val="en-CA" w:eastAsia="en-CA"/>
              </w:rPr>
            </w:pPr>
            <w:r w:rsidRPr="00DC2051">
              <w:rPr>
                <w:rFonts w:cs="Arial"/>
                <w:szCs w:val="24"/>
                <w:lang w:val="en-CA" w:eastAsia="en-CA"/>
              </w:rPr>
              <w:t xml:space="preserve">The College considers </w:t>
            </w:r>
            <w:proofErr w:type="spellStart"/>
            <w:r w:rsidRPr="00DC2051">
              <w:rPr>
                <w:rFonts w:cs="Arial"/>
                <w:b/>
                <w:bCs/>
                <w:i/>
                <w:iCs/>
                <w:szCs w:val="24"/>
                <w:lang w:val="en-CA" w:eastAsia="en-CA"/>
              </w:rPr>
              <w:t>WebCT</w:t>
            </w:r>
            <w:proofErr w:type="spellEnd"/>
            <w:r w:rsidRPr="00DC2051">
              <w:rPr>
                <w:rFonts w:cs="Arial"/>
                <w:b/>
                <w:bCs/>
                <w:i/>
                <w:iCs/>
                <w:szCs w:val="24"/>
                <w:lang w:val="en-CA" w:eastAsia="en-CA"/>
              </w:rPr>
              <w:t>/</w:t>
            </w:r>
            <w:proofErr w:type="spellStart"/>
            <w:r w:rsidRPr="00DC2051">
              <w:rPr>
                <w:rFonts w:cs="Arial"/>
                <w:b/>
                <w:bCs/>
                <w:i/>
                <w:iCs/>
                <w:szCs w:val="24"/>
                <w:lang w:val="en-CA" w:eastAsia="en-CA"/>
              </w:rPr>
              <w:t>LMS</w:t>
            </w:r>
            <w:proofErr w:type="spellEnd"/>
            <w:r w:rsidRPr="00DC2051">
              <w:rPr>
                <w:rFonts w:cs="Arial"/>
                <w:b/>
                <w:bCs/>
                <w:i/>
                <w:iCs/>
                <w:szCs w:val="24"/>
                <w:lang w:val="en-CA" w:eastAsia="en-CA"/>
              </w:rPr>
              <w:t> </w:t>
            </w:r>
            <w:r w:rsidRPr="00DC2051">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C2051">
              <w:rPr>
                <w:rFonts w:cs="Arial"/>
                <w:b/>
                <w:bCs/>
                <w:i/>
                <w:iCs/>
                <w:szCs w:val="24"/>
                <w:lang w:val="en-CA" w:eastAsia="en-CA"/>
              </w:rPr>
              <w:t>Learning Management System</w:t>
            </w:r>
            <w:r w:rsidRPr="00DC2051">
              <w:rPr>
                <w:rFonts w:cs="Arial"/>
                <w:szCs w:val="24"/>
                <w:lang w:val="en-CA" w:eastAsia="en-CA"/>
              </w:rPr>
              <w:t xml:space="preserve"> communication tool</w:t>
            </w:r>
            <w:r w:rsidRPr="00DC2051">
              <w:rPr>
                <w:rFonts w:cs="Arial"/>
                <w:color w:val="0000FF"/>
                <w:sz w:val="20"/>
                <w:lang w:val="en-CA" w:eastAsia="en-CA"/>
              </w:rPr>
              <w:t>.</w:t>
            </w:r>
          </w:p>
          <w:p w:rsidR="005229D6" w:rsidRPr="00DC2051" w:rsidRDefault="005229D6">
            <w:pPr>
              <w:rPr>
                <w:sz w:val="24"/>
              </w:rPr>
            </w:pPr>
          </w:p>
        </w:tc>
      </w:tr>
      <w:tr w:rsidR="005229D6" w:rsidRPr="00DC2051" w:rsidTr="00DC2051">
        <w:trPr>
          <w:cantSplit/>
        </w:trPr>
        <w:tc>
          <w:tcPr>
            <w:tcW w:w="675" w:type="dxa"/>
          </w:tcPr>
          <w:p w:rsidR="005229D6" w:rsidRPr="00DC2051" w:rsidRDefault="005229D6">
            <w:pPr>
              <w:rPr>
                <w:szCs w:val="22"/>
              </w:rPr>
            </w:pPr>
          </w:p>
        </w:tc>
        <w:tc>
          <w:tcPr>
            <w:tcW w:w="8169" w:type="dxa"/>
          </w:tcPr>
          <w:p w:rsidR="005229D6" w:rsidRPr="00DC2051" w:rsidRDefault="005229D6">
            <w:pPr>
              <w:rPr>
                <w:szCs w:val="22"/>
              </w:rPr>
            </w:pPr>
            <w:r w:rsidRPr="00DC2051">
              <w:rPr>
                <w:szCs w:val="22"/>
                <w:u w:val="single"/>
              </w:rPr>
              <w:t>Plagiarism</w:t>
            </w:r>
            <w:r w:rsidRPr="00DC2051">
              <w:rPr>
                <w:szCs w:val="22"/>
              </w:rPr>
              <w:t>:</w:t>
            </w:r>
          </w:p>
          <w:p w:rsidR="005229D6" w:rsidRPr="00DC2051" w:rsidRDefault="005229D6">
            <w:pPr>
              <w:pStyle w:val="Default"/>
              <w:rPr>
                <w:sz w:val="22"/>
                <w:szCs w:val="22"/>
              </w:rPr>
            </w:pPr>
            <w:r w:rsidRPr="00DC2051">
              <w:rPr>
                <w:sz w:val="22"/>
                <w:szCs w:val="22"/>
              </w:rPr>
              <w:t xml:space="preserve">Students should refer to the definition of “academic dishonesty” in </w:t>
            </w:r>
            <w:r w:rsidRPr="00DC2051">
              <w:rPr>
                <w:i/>
                <w:sz w:val="22"/>
                <w:szCs w:val="22"/>
              </w:rPr>
              <w:t>Student Code of Conduct</w:t>
            </w:r>
            <w:r w:rsidRPr="00DC2051">
              <w:rPr>
                <w:sz w:val="22"/>
                <w:szCs w:val="22"/>
              </w:rPr>
              <w:t>.  A professor/instructor may assign a sanction as defined below, or make recommendations to the Academic Chair for disposition of the matter. The professor/instructor may:</w:t>
            </w:r>
          </w:p>
          <w:p w:rsidR="005229D6" w:rsidRPr="00DC2051" w:rsidRDefault="005229D6" w:rsidP="005229D6">
            <w:pPr>
              <w:pStyle w:val="Default"/>
              <w:numPr>
                <w:ilvl w:val="0"/>
                <w:numId w:val="22"/>
              </w:numPr>
              <w:rPr>
                <w:sz w:val="22"/>
                <w:szCs w:val="22"/>
              </w:rPr>
            </w:pPr>
            <w:r w:rsidRPr="00DC2051">
              <w:rPr>
                <w:sz w:val="22"/>
                <w:szCs w:val="22"/>
              </w:rPr>
              <w:t xml:space="preserve">issue a verbal reprimand, </w:t>
            </w:r>
          </w:p>
          <w:p w:rsidR="005229D6" w:rsidRPr="00DC2051" w:rsidRDefault="005229D6" w:rsidP="005229D6">
            <w:pPr>
              <w:pStyle w:val="Default"/>
              <w:numPr>
                <w:ilvl w:val="0"/>
                <w:numId w:val="22"/>
              </w:numPr>
              <w:rPr>
                <w:sz w:val="22"/>
                <w:szCs w:val="22"/>
              </w:rPr>
            </w:pPr>
            <w:r w:rsidRPr="00DC2051">
              <w:rPr>
                <w:sz w:val="22"/>
                <w:szCs w:val="22"/>
              </w:rPr>
              <w:t xml:space="preserve">make an assignment of a lower grade with explanation, </w:t>
            </w:r>
          </w:p>
          <w:p w:rsidR="005229D6" w:rsidRPr="00DC2051" w:rsidRDefault="005229D6" w:rsidP="005229D6">
            <w:pPr>
              <w:pStyle w:val="Default"/>
              <w:numPr>
                <w:ilvl w:val="0"/>
                <w:numId w:val="22"/>
              </w:numPr>
              <w:rPr>
                <w:sz w:val="22"/>
                <w:szCs w:val="22"/>
              </w:rPr>
            </w:pPr>
            <w:r w:rsidRPr="00DC2051">
              <w:rPr>
                <w:sz w:val="22"/>
                <w:szCs w:val="22"/>
              </w:rPr>
              <w:t xml:space="preserve">require additional academic assignments and issue a lower grade upon completion to the maximum grade “C”, </w:t>
            </w:r>
          </w:p>
          <w:p w:rsidR="005229D6" w:rsidRPr="00DC2051" w:rsidRDefault="005229D6" w:rsidP="005229D6">
            <w:pPr>
              <w:pStyle w:val="Default"/>
              <w:numPr>
                <w:ilvl w:val="0"/>
                <w:numId w:val="22"/>
              </w:numPr>
              <w:rPr>
                <w:sz w:val="22"/>
                <w:szCs w:val="22"/>
              </w:rPr>
            </w:pPr>
            <w:r w:rsidRPr="00DC2051">
              <w:rPr>
                <w:sz w:val="22"/>
                <w:szCs w:val="22"/>
              </w:rPr>
              <w:t xml:space="preserve">make an automatic assignment of a failing grade, </w:t>
            </w:r>
          </w:p>
          <w:p w:rsidR="005229D6" w:rsidRPr="00DC2051" w:rsidRDefault="005229D6" w:rsidP="005229D6">
            <w:pPr>
              <w:pStyle w:val="Default"/>
              <w:numPr>
                <w:ilvl w:val="0"/>
                <w:numId w:val="22"/>
              </w:numPr>
              <w:rPr>
                <w:sz w:val="22"/>
                <w:szCs w:val="22"/>
              </w:rPr>
            </w:pPr>
            <w:proofErr w:type="gramStart"/>
            <w:r w:rsidRPr="00DC2051">
              <w:rPr>
                <w:sz w:val="22"/>
                <w:szCs w:val="22"/>
              </w:rPr>
              <w:t>recommend</w:t>
            </w:r>
            <w:proofErr w:type="gramEnd"/>
            <w:r w:rsidRPr="00DC2051">
              <w:rPr>
                <w:sz w:val="22"/>
                <w:szCs w:val="22"/>
              </w:rPr>
              <w:t xml:space="preserve"> to the Chair dismissal from the course with the assignment of a failing grade. </w:t>
            </w:r>
          </w:p>
          <w:p w:rsidR="005229D6" w:rsidRPr="00DC2051" w:rsidRDefault="005229D6">
            <w:pPr>
              <w:pStyle w:val="Default"/>
              <w:rPr>
                <w:sz w:val="22"/>
                <w:szCs w:val="22"/>
              </w:rPr>
            </w:pPr>
            <w:r w:rsidRPr="00DC2051">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229D6" w:rsidRPr="00DC2051" w:rsidRDefault="005229D6">
            <w:pPr>
              <w:rPr>
                <w:szCs w:val="22"/>
              </w:rPr>
            </w:pPr>
          </w:p>
        </w:tc>
      </w:tr>
      <w:tr w:rsidR="005229D6" w:rsidRPr="00DC2051" w:rsidTr="00DC2051">
        <w:trPr>
          <w:cantSplit/>
        </w:trPr>
        <w:tc>
          <w:tcPr>
            <w:tcW w:w="675" w:type="dxa"/>
          </w:tcPr>
          <w:p w:rsidR="005229D6" w:rsidRPr="00DC2051" w:rsidRDefault="005229D6">
            <w:pPr>
              <w:rPr>
                <w:szCs w:val="22"/>
              </w:rPr>
            </w:pPr>
          </w:p>
        </w:tc>
        <w:tc>
          <w:tcPr>
            <w:tcW w:w="8169" w:type="dxa"/>
          </w:tcPr>
          <w:p w:rsidR="005229D6" w:rsidRPr="00DC2051" w:rsidRDefault="005229D6">
            <w:pPr>
              <w:rPr>
                <w:rFonts w:cs="Arial"/>
                <w:szCs w:val="22"/>
                <w:u w:val="single"/>
              </w:rPr>
            </w:pPr>
            <w:r w:rsidRPr="00DC2051">
              <w:rPr>
                <w:rFonts w:cs="Arial"/>
                <w:szCs w:val="22"/>
                <w:u w:val="single"/>
              </w:rPr>
              <w:t>Student Portal:</w:t>
            </w:r>
          </w:p>
          <w:p w:rsidR="005229D6" w:rsidRPr="00DC2051" w:rsidRDefault="005229D6">
            <w:pPr>
              <w:pStyle w:val="NormalWeb"/>
              <w:spacing w:before="0" w:beforeAutospacing="0" w:after="0" w:afterAutospacing="0"/>
              <w:rPr>
                <w:i/>
                <w:sz w:val="22"/>
                <w:szCs w:val="22"/>
              </w:rPr>
            </w:pPr>
            <w:r w:rsidRPr="00DC2051">
              <w:rPr>
                <w:rFonts w:ascii="Arial" w:hAnsi="Arial" w:cs="Arial"/>
                <w:sz w:val="22"/>
                <w:szCs w:val="22"/>
              </w:rPr>
              <w:t xml:space="preserve">The Sault College portal allows you to view all your student information in one place. </w:t>
            </w:r>
            <w:proofErr w:type="spellStart"/>
            <w:proofErr w:type="gramStart"/>
            <w:r w:rsidRPr="00DC2051">
              <w:rPr>
                <w:rFonts w:ascii="Arial" w:hAnsi="Arial" w:cs="Arial"/>
                <w:b/>
                <w:sz w:val="22"/>
                <w:szCs w:val="22"/>
              </w:rPr>
              <w:t>mysaultcollege</w:t>
            </w:r>
            <w:proofErr w:type="spellEnd"/>
            <w:proofErr w:type="gramEnd"/>
            <w:r w:rsidRPr="00DC2051">
              <w:rPr>
                <w:rFonts w:ascii="Arial" w:hAnsi="Arial" w:cs="Arial"/>
                <w:b/>
                <w:sz w:val="22"/>
                <w:szCs w:val="22"/>
              </w:rPr>
              <w:t xml:space="preserve"> </w:t>
            </w:r>
            <w:r w:rsidRPr="00DC2051">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DC2051">
              <w:rPr>
                <w:rFonts w:ascii="Arial" w:hAnsi="Arial" w:cs="Arial"/>
                <w:sz w:val="22"/>
                <w:szCs w:val="22"/>
              </w:rPr>
              <w:t>records</w:t>
            </w:r>
            <w:proofErr w:type="gramEnd"/>
            <w:r w:rsidRPr="00DC2051">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C2051">
              <w:rPr>
                <w:rFonts w:ascii="Arial" w:hAnsi="Arial" w:cs="Arial"/>
                <w:sz w:val="22"/>
                <w:szCs w:val="22"/>
              </w:rPr>
              <w:t>LMS</w:t>
            </w:r>
            <w:proofErr w:type="spellEnd"/>
            <w:r w:rsidRPr="00DC2051">
              <w:rPr>
                <w:rFonts w:ascii="Arial" w:hAnsi="Arial" w:cs="Arial"/>
                <w:sz w:val="22"/>
                <w:szCs w:val="22"/>
              </w:rPr>
              <w:t xml:space="preserve">), and much more are also accessible through the student portal.  Go to </w:t>
            </w:r>
            <w:hyperlink r:id="rId8" w:history="1">
              <w:r w:rsidRPr="00DC2051">
                <w:rPr>
                  <w:rStyle w:val="Hyperlink"/>
                  <w:rFonts w:ascii="Arial" w:hAnsi="Arial" w:cs="Arial"/>
                  <w:sz w:val="22"/>
                  <w:szCs w:val="22"/>
                </w:rPr>
                <w:t>https://my.saultcollege.ca</w:t>
              </w:r>
            </w:hyperlink>
            <w:r w:rsidRPr="00DC2051">
              <w:rPr>
                <w:rFonts w:ascii="Arial" w:hAnsi="Arial" w:cs="Arial"/>
                <w:sz w:val="22"/>
                <w:szCs w:val="22"/>
              </w:rPr>
              <w:t>.</w:t>
            </w:r>
          </w:p>
          <w:p w:rsidR="005229D6" w:rsidRPr="00DC2051" w:rsidRDefault="005229D6">
            <w:pPr>
              <w:rPr>
                <w:szCs w:val="22"/>
              </w:rPr>
            </w:pPr>
          </w:p>
        </w:tc>
      </w:tr>
      <w:tr w:rsidR="005229D6" w:rsidRPr="00DC2051" w:rsidTr="00DC2051">
        <w:trPr>
          <w:cantSplit/>
        </w:trPr>
        <w:tc>
          <w:tcPr>
            <w:tcW w:w="675" w:type="dxa"/>
          </w:tcPr>
          <w:p w:rsidR="005229D6" w:rsidRPr="00DC2051" w:rsidRDefault="005229D6">
            <w:pPr>
              <w:rPr>
                <w:szCs w:val="22"/>
              </w:rPr>
            </w:pPr>
          </w:p>
        </w:tc>
        <w:tc>
          <w:tcPr>
            <w:tcW w:w="8169" w:type="dxa"/>
          </w:tcPr>
          <w:p w:rsidR="005229D6" w:rsidRPr="00DC2051" w:rsidRDefault="005229D6">
            <w:pPr>
              <w:rPr>
                <w:rFonts w:cs="Arial"/>
                <w:szCs w:val="22"/>
                <w:u w:val="single"/>
                <w:lang w:eastAsia="en-CA"/>
              </w:rPr>
            </w:pPr>
            <w:r w:rsidRPr="00DC2051">
              <w:rPr>
                <w:rFonts w:cs="Arial"/>
                <w:szCs w:val="22"/>
                <w:u w:val="single"/>
                <w:lang w:eastAsia="en-CA"/>
              </w:rPr>
              <w:t>Electronic Devices in the Classroom:</w:t>
            </w:r>
          </w:p>
          <w:p w:rsidR="005229D6" w:rsidRPr="00DC2051" w:rsidRDefault="005229D6">
            <w:pPr>
              <w:rPr>
                <w:rFonts w:cs="Arial"/>
                <w:szCs w:val="22"/>
                <w:lang w:eastAsia="en-CA"/>
              </w:rPr>
            </w:pPr>
            <w:r w:rsidRPr="00DC2051">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C2051">
              <w:rPr>
                <w:rFonts w:cs="Arial"/>
                <w:bCs/>
                <w:szCs w:val="22"/>
                <w:lang w:eastAsia="en-CA"/>
              </w:rPr>
              <w:t>Where the use of an electronic device has been approved, the student agrees that materials recorded are for his/her use only, are not for distribution, and are the sole property of the College.</w:t>
            </w:r>
            <w:r w:rsidRPr="00DC2051">
              <w:rPr>
                <w:rFonts w:cs="Arial"/>
                <w:szCs w:val="22"/>
                <w:lang w:eastAsia="en-CA"/>
              </w:rPr>
              <w:t xml:space="preserve"> </w:t>
            </w:r>
          </w:p>
          <w:p w:rsidR="005229D6" w:rsidRPr="00DC2051" w:rsidRDefault="005229D6">
            <w:pPr>
              <w:rPr>
                <w:szCs w:val="22"/>
              </w:rPr>
            </w:pPr>
          </w:p>
        </w:tc>
      </w:tr>
      <w:tr w:rsidR="005229D6" w:rsidRPr="00DC2051" w:rsidTr="00DC2051">
        <w:trPr>
          <w:cantSplit/>
        </w:trPr>
        <w:tc>
          <w:tcPr>
            <w:tcW w:w="675" w:type="dxa"/>
          </w:tcPr>
          <w:p w:rsidR="005229D6" w:rsidRPr="00DC2051" w:rsidRDefault="005229D6">
            <w:pPr>
              <w:rPr>
                <w:szCs w:val="22"/>
              </w:rPr>
            </w:pPr>
          </w:p>
        </w:tc>
        <w:tc>
          <w:tcPr>
            <w:tcW w:w="8169" w:type="dxa"/>
          </w:tcPr>
          <w:p w:rsidR="005229D6" w:rsidRPr="00DC2051" w:rsidRDefault="005229D6">
            <w:pPr>
              <w:rPr>
                <w:rFonts w:cs="Arial"/>
                <w:szCs w:val="22"/>
                <w:u w:val="single"/>
              </w:rPr>
            </w:pPr>
            <w:r w:rsidRPr="00DC2051">
              <w:rPr>
                <w:rFonts w:cs="Arial"/>
                <w:szCs w:val="22"/>
                <w:u w:val="single"/>
              </w:rPr>
              <w:t>Attendance:</w:t>
            </w:r>
          </w:p>
          <w:p w:rsidR="005229D6" w:rsidRPr="00DC2051" w:rsidRDefault="005229D6">
            <w:pPr>
              <w:rPr>
                <w:rFonts w:cs="Arial"/>
                <w:szCs w:val="22"/>
              </w:rPr>
            </w:pPr>
            <w:r w:rsidRPr="00DC2051">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29D6" w:rsidRPr="00DC2051" w:rsidRDefault="005229D6">
            <w:pPr>
              <w:rPr>
                <w:rFonts w:cs="Arial"/>
                <w:i/>
                <w:szCs w:val="22"/>
              </w:rPr>
            </w:pPr>
          </w:p>
          <w:p w:rsidR="005229D6" w:rsidRPr="00DC2051" w:rsidRDefault="005229D6">
            <w:pPr>
              <w:rPr>
                <w:rFonts w:cs="Arial"/>
                <w:szCs w:val="22"/>
              </w:rPr>
            </w:pPr>
            <w:r w:rsidRPr="00DC2051">
              <w:rPr>
                <w:rFonts w:cs="Arial"/>
                <w:i/>
                <w:szCs w:val="22"/>
              </w:rPr>
              <w:t xml:space="preserve">It is the departmental policy that once the classroom door has </w:t>
            </w:r>
            <w:proofErr w:type="spellStart"/>
            <w:r w:rsidRPr="00DC2051">
              <w:rPr>
                <w:rFonts w:cs="Arial"/>
                <w:i/>
                <w:szCs w:val="22"/>
              </w:rPr>
              <w:t>bee</w:t>
            </w:r>
            <w:proofErr w:type="spellEnd"/>
            <w:r w:rsidRPr="00DC2051">
              <w:rPr>
                <w:rFonts w:cs="Arial"/>
                <w:i/>
                <w:szCs w:val="22"/>
              </w:rPr>
              <w:t xml:space="preserve"> enclosed, the learning process has begun.  Late arrivers will not be granted admission to the room.</w:t>
            </w:r>
          </w:p>
          <w:p w:rsidR="005229D6" w:rsidRPr="00DC2051" w:rsidRDefault="005229D6">
            <w:pPr>
              <w:rPr>
                <w:rFonts w:cs="Arial"/>
                <w:szCs w:val="22"/>
                <w:u w:val="single"/>
                <w:lang w:eastAsia="en-CA"/>
              </w:rPr>
            </w:pPr>
          </w:p>
        </w:tc>
      </w:tr>
    </w:tbl>
    <w:p w:rsidR="005229D6" w:rsidRDefault="005229D6" w:rsidP="005229D6">
      <w:pPr>
        <w:pStyle w:val="EnvelopeReturn"/>
      </w:pPr>
    </w:p>
    <w:p w:rsidR="007A496A" w:rsidRDefault="007A496A"/>
    <w:sectPr w:rsidR="007A496A" w:rsidSect="00F33A9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51" w:rsidRDefault="00DC2051">
      <w:r>
        <w:separator/>
      </w:r>
    </w:p>
  </w:endnote>
  <w:endnote w:type="continuationSeparator" w:id="0">
    <w:p w:rsidR="00DC2051" w:rsidRDefault="00DC2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51" w:rsidRDefault="00DC2051">
      <w:r>
        <w:separator/>
      </w:r>
    </w:p>
  </w:footnote>
  <w:footnote w:type="continuationSeparator" w:id="0">
    <w:p w:rsidR="00DC2051" w:rsidRDefault="00DC2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51" w:rsidRDefault="003C0541">
    <w:pPr>
      <w:pStyle w:val="Header"/>
      <w:framePr w:wrap="around" w:vAnchor="text" w:hAnchor="margin" w:xAlign="center" w:y="1"/>
      <w:rPr>
        <w:rStyle w:val="PageNumber"/>
      </w:rPr>
    </w:pPr>
    <w:r>
      <w:rPr>
        <w:rStyle w:val="PageNumber"/>
      </w:rPr>
      <w:fldChar w:fldCharType="begin"/>
    </w:r>
    <w:r w:rsidR="00DC2051">
      <w:rPr>
        <w:rStyle w:val="PageNumber"/>
      </w:rPr>
      <w:instrText xml:space="preserve">PAGE  </w:instrText>
    </w:r>
    <w:r>
      <w:rPr>
        <w:rStyle w:val="PageNumber"/>
      </w:rPr>
      <w:fldChar w:fldCharType="separate"/>
    </w:r>
    <w:r w:rsidR="00DC2051">
      <w:rPr>
        <w:rStyle w:val="PageNumber"/>
        <w:noProof/>
      </w:rPr>
      <w:t>3</w:t>
    </w:r>
    <w:r>
      <w:rPr>
        <w:rStyle w:val="PageNumber"/>
      </w:rPr>
      <w:fldChar w:fldCharType="end"/>
    </w:r>
  </w:p>
  <w:p w:rsidR="00DC2051" w:rsidRDefault="00DC20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51" w:rsidRDefault="003C0541">
    <w:pPr>
      <w:pStyle w:val="Header"/>
      <w:framePr w:wrap="around" w:vAnchor="text" w:hAnchor="margin" w:xAlign="center" w:y="1"/>
      <w:rPr>
        <w:rStyle w:val="PageNumber"/>
      </w:rPr>
    </w:pPr>
    <w:r>
      <w:rPr>
        <w:rStyle w:val="PageNumber"/>
      </w:rPr>
      <w:fldChar w:fldCharType="begin"/>
    </w:r>
    <w:r w:rsidR="00DC2051">
      <w:rPr>
        <w:rStyle w:val="PageNumber"/>
      </w:rPr>
      <w:instrText xml:space="preserve">PAGE  </w:instrText>
    </w:r>
    <w:r>
      <w:rPr>
        <w:rStyle w:val="PageNumber"/>
      </w:rPr>
      <w:fldChar w:fldCharType="separate"/>
    </w:r>
    <w:r w:rsidR="005A2C7B">
      <w:rPr>
        <w:rStyle w:val="PageNumber"/>
        <w:noProof/>
      </w:rPr>
      <w:t>7</w:t>
    </w:r>
    <w:r>
      <w:rPr>
        <w:rStyle w:val="PageNumber"/>
      </w:rPr>
      <w:fldChar w:fldCharType="end"/>
    </w:r>
  </w:p>
  <w:tbl>
    <w:tblPr>
      <w:tblW w:w="0" w:type="auto"/>
      <w:tblLayout w:type="fixed"/>
      <w:tblLook w:val="0000"/>
    </w:tblPr>
    <w:tblGrid>
      <w:gridCol w:w="3794"/>
      <w:gridCol w:w="1134"/>
      <w:gridCol w:w="3928"/>
    </w:tblGrid>
    <w:tr w:rsidR="00DC2051">
      <w:tc>
        <w:tcPr>
          <w:tcW w:w="3794" w:type="dxa"/>
        </w:tcPr>
        <w:p w:rsidR="00DC2051" w:rsidRDefault="00DC2051">
          <w:pPr>
            <w:rPr>
              <w:snapToGrid w:val="0"/>
            </w:rPr>
          </w:pPr>
          <w:r>
            <w:rPr>
              <w:snapToGrid w:val="0"/>
            </w:rPr>
            <w:t>Makeup Artistry II</w:t>
          </w:r>
        </w:p>
      </w:tc>
      <w:tc>
        <w:tcPr>
          <w:tcW w:w="1134" w:type="dxa"/>
        </w:tcPr>
        <w:p w:rsidR="00DC2051" w:rsidRDefault="00DC2051">
          <w:pPr>
            <w:pStyle w:val="Header"/>
            <w:jc w:val="center"/>
            <w:rPr>
              <w:snapToGrid w:val="0"/>
            </w:rPr>
          </w:pPr>
        </w:p>
      </w:tc>
      <w:tc>
        <w:tcPr>
          <w:tcW w:w="3928" w:type="dxa"/>
        </w:tcPr>
        <w:p w:rsidR="00DC2051" w:rsidRDefault="00DC2051">
          <w:pPr>
            <w:pStyle w:val="Header"/>
            <w:jc w:val="right"/>
            <w:rPr>
              <w:snapToGrid w:val="0"/>
            </w:rPr>
          </w:pPr>
          <w:r>
            <w:rPr>
              <w:snapToGrid w:val="0"/>
            </w:rPr>
            <w:t>EST200</w:t>
          </w:r>
        </w:p>
      </w:tc>
    </w:tr>
  </w:tbl>
  <w:p w:rsidR="00DC2051" w:rsidRDefault="00DC205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2E35F6"/>
    <w:multiLevelType w:val="hybridMultilevel"/>
    <w:tmpl w:val="DE9C98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835433"/>
    <w:multiLevelType w:val="hybridMultilevel"/>
    <w:tmpl w:val="DAAEBE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B822CC4"/>
    <w:multiLevelType w:val="hybridMultilevel"/>
    <w:tmpl w:val="175803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DA1C83"/>
    <w:multiLevelType w:val="hybridMultilevel"/>
    <w:tmpl w:val="30AA42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DCF55D2"/>
    <w:multiLevelType w:val="hybridMultilevel"/>
    <w:tmpl w:val="3984CB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904EC2"/>
    <w:multiLevelType w:val="hybridMultilevel"/>
    <w:tmpl w:val="451826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FA6303"/>
    <w:multiLevelType w:val="hybridMultilevel"/>
    <w:tmpl w:val="880A93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94631E"/>
    <w:multiLevelType w:val="hybridMultilevel"/>
    <w:tmpl w:val="7460FE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C2A2005"/>
    <w:multiLevelType w:val="hybridMultilevel"/>
    <w:tmpl w:val="2CF637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15"/>
  </w:num>
  <w:num w:numId="5">
    <w:abstractNumId w:val="21"/>
  </w:num>
  <w:num w:numId="6">
    <w:abstractNumId w:val="6"/>
  </w:num>
  <w:num w:numId="7">
    <w:abstractNumId w:val="1"/>
  </w:num>
  <w:num w:numId="8">
    <w:abstractNumId w:val="13"/>
  </w:num>
  <w:num w:numId="9">
    <w:abstractNumId w:val="16"/>
  </w:num>
  <w:num w:numId="10">
    <w:abstractNumId w:val="7"/>
  </w:num>
  <w:num w:numId="11">
    <w:abstractNumId w:val="12"/>
  </w:num>
  <w:num w:numId="12">
    <w:abstractNumId w:val="0"/>
  </w:num>
  <w:num w:numId="13">
    <w:abstractNumId w:val="5"/>
  </w:num>
  <w:num w:numId="14">
    <w:abstractNumId w:val="4"/>
  </w:num>
  <w:num w:numId="15">
    <w:abstractNumId w:val="3"/>
  </w:num>
  <w:num w:numId="16">
    <w:abstractNumId w:val="14"/>
  </w:num>
  <w:num w:numId="17">
    <w:abstractNumId w:val="19"/>
  </w:num>
  <w:num w:numId="18">
    <w:abstractNumId w:val="17"/>
  </w:num>
  <w:num w:numId="19">
    <w:abstractNumId w:val="2"/>
  </w:num>
  <w:num w:numId="20">
    <w:abstractNumId w:val="9"/>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E2"/>
    <w:rsid w:val="00032936"/>
    <w:rsid w:val="00051B78"/>
    <w:rsid w:val="000858F6"/>
    <w:rsid w:val="001567B0"/>
    <w:rsid w:val="00184D78"/>
    <w:rsid w:val="00212301"/>
    <w:rsid w:val="00230548"/>
    <w:rsid w:val="002B0FB0"/>
    <w:rsid w:val="002C088B"/>
    <w:rsid w:val="003172A5"/>
    <w:rsid w:val="003C0541"/>
    <w:rsid w:val="003D392F"/>
    <w:rsid w:val="004029C2"/>
    <w:rsid w:val="004279C8"/>
    <w:rsid w:val="005229D6"/>
    <w:rsid w:val="00553FE2"/>
    <w:rsid w:val="005A2C7B"/>
    <w:rsid w:val="005F1C7A"/>
    <w:rsid w:val="006704A6"/>
    <w:rsid w:val="006F2094"/>
    <w:rsid w:val="006F4B7B"/>
    <w:rsid w:val="00735BB7"/>
    <w:rsid w:val="007735D2"/>
    <w:rsid w:val="007A496A"/>
    <w:rsid w:val="00991B2F"/>
    <w:rsid w:val="009F606C"/>
    <w:rsid w:val="00A6516B"/>
    <w:rsid w:val="00C8195D"/>
    <w:rsid w:val="00D33A7B"/>
    <w:rsid w:val="00D4740E"/>
    <w:rsid w:val="00D65B65"/>
    <w:rsid w:val="00D65D4E"/>
    <w:rsid w:val="00D934C6"/>
    <w:rsid w:val="00DC2051"/>
    <w:rsid w:val="00DD4776"/>
    <w:rsid w:val="00F07FE3"/>
    <w:rsid w:val="00F16B61"/>
    <w:rsid w:val="00F33A9F"/>
    <w:rsid w:val="00F63BF7"/>
    <w:rsid w:val="00F678DB"/>
    <w:rsid w:val="00F93B4F"/>
    <w:rsid w:val="00FA5727"/>
    <w:rsid w:val="00FE02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5D2"/>
    <w:rPr>
      <w:rFonts w:ascii="Arial" w:hAnsi="Arial"/>
      <w:sz w:val="22"/>
      <w:lang w:val="en-US" w:eastAsia="en-US"/>
    </w:rPr>
  </w:style>
  <w:style w:type="paragraph" w:styleId="Heading1">
    <w:name w:val="heading 1"/>
    <w:basedOn w:val="Normal"/>
    <w:next w:val="Normal"/>
    <w:qFormat/>
    <w:rsid w:val="007735D2"/>
    <w:pPr>
      <w:keepNext/>
      <w:jc w:val="center"/>
      <w:outlineLvl w:val="0"/>
    </w:pPr>
    <w:rPr>
      <w:b/>
      <w:u w:val="single"/>
      <w:lang w:val="en-GB"/>
    </w:rPr>
  </w:style>
  <w:style w:type="paragraph" w:styleId="Heading2">
    <w:name w:val="heading 2"/>
    <w:basedOn w:val="Normal"/>
    <w:next w:val="Normal"/>
    <w:qFormat/>
    <w:rsid w:val="007735D2"/>
    <w:pPr>
      <w:keepNext/>
      <w:jc w:val="center"/>
      <w:outlineLvl w:val="1"/>
    </w:pPr>
    <w:rPr>
      <w:b/>
      <w:lang w:val="en-GB"/>
    </w:rPr>
  </w:style>
  <w:style w:type="paragraph" w:styleId="Heading3">
    <w:name w:val="heading 3"/>
    <w:basedOn w:val="Normal"/>
    <w:next w:val="Normal"/>
    <w:qFormat/>
    <w:rsid w:val="007735D2"/>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35D2"/>
  </w:style>
  <w:style w:type="paragraph" w:styleId="Header">
    <w:name w:val="header"/>
    <w:basedOn w:val="Normal"/>
    <w:rsid w:val="007735D2"/>
    <w:pPr>
      <w:tabs>
        <w:tab w:val="center" w:pos="4320"/>
        <w:tab w:val="right" w:pos="8640"/>
      </w:tabs>
    </w:pPr>
  </w:style>
  <w:style w:type="paragraph" w:styleId="Footer">
    <w:name w:val="footer"/>
    <w:basedOn w:val="Normal"/>
    <w:rsid w:val="007735D2"/>
    <w:pPr>
      <w:tabs>
        <w:tab w:val="center" w:pos="4320"/>
        <w:tab w:val="right" w:pos="8640"/>
      </w:tabs>
    </w:pPr>
  </w:style>
  <w:style w:type="character" w:styleId="PageNumber">
    <w:name w:val="page number"/>
    <w:basedOn w:val="DefaultParagraphFont"/>
    <w:rsid w:val="007735D2"/>
  </w:style>
  <w:style w:type="character" w:styleId="LineNumber">
    <w:name w:val="line number"/>
    <w:basedOn w:val="DefaultParagraphFont"/>
    <w:rsid w:val="007735D2"/>
  </w:style>
  <w:style w:type="paragraph" w:styleId="BodyTextIndent">
    <w:name w:val="Body Text Indent"/>
    <w:basedOn w:val="Normal"/>
    <w:rsid w:val="007735D2"/>
    <w:pPr>
      <w:ind w:left="450" w:hanging="450"/>
    </w:pPr>
    <w:rPr>
      <w:lang w:val="en-GB"/>
    </w:rPr>
  </w:style>
  <w:style w:type="paragraph" w:styleId="BodyText">
    <w:name w:val="Body Text"/>
    <w:basedOn w:val="Normal"/>
    <w:rsid w:val="007735D2"/>
    <w:pPr>
      <w:jc w:val="center"/>
    </w:pPr>
    <w:rPr>
      <w:rFonts w:cs="Arial"/>
      <w:lang w:val="en-CA"/>
    </w:rPr>
  </w:style>
  <w:style w:type="paragraph" w:styleId="BalloonText">
    <w:name w:val="Balloon Text"/>
    <w:basedOn w:val="Normal"/>
    <w:link w:val="BalloonTextChar"/>
    <w:rsid w:val="00212301"/>
    <w:rPr>
      <w:rFonts w:ascii="Tahoma" w:hAnsi="Tahoma" w:cs="Tahoma"/>
      <w:sz w:val="16"/>
      <w:szCs w:val="16"/>
    </w:rPr>
  </w:style>
  <w:style w:type="character" w:customStyle="1" w:styleId="BalloonTextChar">
    <w:name w:val="Balloon Text Char"/>
    <w:basedOn w:val="DefaultParagraphFont"/>
    <w:link w:val="BalloonText"/>
    <w:rsid w:val="00212301"/>
    <w:rPr>
      <w:rFonts w:ascii="Tahoma" w:hAnsi="Tahoma" w:cs="Tahoma"/>
      <w:sz w:val="16"/>
      <w:szCs w:val="16"/>
      <w:lang w:val="en-US" w:eastAsia="en-US"/>
    </w:rPr>
  </w:style>
  <w:style w:type="paragraph" w:styleId="PlainText">
    <w:name w:val="Plain Text"/>
    <w:basedOn w:val="Normal"/>
    <w:link w:val="PlainTextChar"/>
    <w:uiPriority w:val="99"/>
    <w:unhideWhenUsed/>
    <w:rsid w:val="005229D6"/>
    <w:rPr>
      <w:rFonts w:ascii="Consolas" w:hAnsi="Consolas"/>
      <w:sz w:val="21"/>
      <w:szCs w:val="21"/>
      <w:lang w:val="en-CA"/>
    </w:rPr>
  </w:style>
  <w:style w:type="character" w:customStyle="1" w:styleId="PlainTextChar">
    <w:name w:val="Plain Text Char"/>
    <w:basedOn w:val="DefaultParagraphFont"/>
    <w:link w:val="PlainText"/>
    <w:uiPriority w:val="99"/>
    <w:rsid w:val="005229D6"/>
    <w:rPr>
      <w:rFonts w:ascii="Consolas" w:hAnsi="Consolas"/>
      <w:sz w:val="21"/>
      <w:szCs w:val="21"/>
      <w:lang w:eastAsia="en-US"/>
    </w:rPr>
  </w:style>
  <w:style w:type="character" w:styleId="Hyperlink">
    <w:name w:val="Hyperlink"/>
    <w:basedOn w:val="DefaultParagraphFont"/>
    <w:unhideWhenUsed/>
    <w:rsid w:val="005229D6"/>
    <w:rPr>
      <w:color w:val="0000FF"/>
      <w:u w:val="single"/>
    </w:rPr>
  </w:style>
  <w:style w:type="paragraph" w:styleId="NormalWeb">
    <w:name w:val="Normal (Web)"/>
    <w:basedOn w:val="Normal"/>
    <w:uiPriority w:val="99"/>
    <w:unhideWhenUsed/>
    <w:rsid w:val="005229D6"/>
    <w:pPr>
      <w:spacing w:before="100" w:beforeAutospacing="1" w:after="100" w:afterAutospacing="1"/>
    </w:pPr>
    <w:rPr>
      <w:rFonts w:ascii="Times New Roman" w:hAnsi="Times New Roman"/>
      <w:sz w:val="24"/>
      <w:szCs w:val="24"/>
      <w:lang w:val="en-CA" w:eastAsia="en-CA"/>
    </w:rPr>
  </w:style>
  <w:style w:type="paragraph" w:customStyle="1" w:styleId="Default">
    <w:name w:val="Default"/>
    <w:uiPriority w:val="99"/>
    <w:rsid w:val="005229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30032638">
      <w:bodyDiv w:val="1"/>
      <w:marLeft w:val="0"/>
      <w:marRight w:val="0"/>
      <w:marTop w:val="0"/>
      <w:marBottom w:val="0"/>
      <w:divBdr>
        <w:top w:val="none" w:sz="0" w:space="0" w:color="auto"/>
        <w:left w:val="none" w:sz="0" w:space="0" w:color="auto"/>
        <w:bottom w:val="none" w:sz="0" w:space="0" w:color="auto"/>
        <w:right w:val="none" w:sz="0" w:space="0" w:color="auto"/>
      </w:divBdr>
    </w:div>
    <w:div w:id="1198785415">
      <w:bodyDiv w:val="1"/>
      <w:marLeft w:val="0"/>
      <w:marRight w:val="0"/>
      <w:marTop w:val="0"/>
      <w:marBottom w:val="0"/>
      <w:divBdr>
        <w:top w:val="none" w:sz="0" w:space="0" w:color="auto"/>
        <w:left w:val="none" w:sz="0" w:space="0" w:color="auto"/>
        <w:bottom w:val="none" w:sz="0" w:space="0" w:color="auto"/>
        <w:right w:val="none" w:sz="0" w:space="0" w:color="auto"/>
      </w:divBdr>
    </w:div>
    <w:div w:id="19644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ssanello\Local%20Settings\Temporary%20Internet%20Files\OLK3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6391F-B0A7-47D0-B9AC-BBF8326037AD}"/>
</file>

<file path=customXml/itemProps2.xml><?xml version="1.0" encoding="utf-8"?>
<ds:datastoreItem xmlns:ds="http://schemas.openxmlformats.org/officeDocument/2006/customXml" ds:itemID="{AD390ED4-509A-406F-BC5D-EEED2D0303E0}"/>
</file>

<file path=customXml/itemProps3.xml><?xml version="1.0" encoding="utf-8"?>
<ds:datastoreItem xmlns:ds="http://schemas.openxmlformats.org/officeDocument/2006/customXml" ds:itemID="{4130EAF9-9AA4-404E-81A8-5F96D5867A92}"/>
</file>

<file path=docProps/app.xml><?xml version="1.0" encoding="utf-8"?>
<Properties xmlns="http://schemas.openxmlformats.org/officeDocument/2006/extended-properties" xmlns:vt="http://schemas.openxmlformats.org/officeDocument/2006/docPropsVTypes">
  <Template>Human Services Course Outline Template May 07.dot</Template>
  <TotalTime>9</TotalTime>
  <Pages>7</Pages>
  <Words>1866</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4</cp:revision>
  <cp:lastPrinted>2010-01-04T22:16:00Z</cp:lastPrinted>
  <dcterms:created xsi:type="dcterms:W3CDTF">2009-12-14T03:30:00Z</dcterms:created>
  <dcterms:modified xsi:type="dcterms:W3CDTF">2010-01-04T22:16:00Z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11461400</vt:r8>
  </property>
</Properties>
</file>